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1357"/>
        <w:gridCol w:w="2031"/>
        <w:gridCol w:w="3181"/>
      </w:tblGrid>
      <w:tr w:rsidR="00732230" w:rsidRPr="000A1895" w:rsidTr="0035261B">
        <w:trPr>
          <w:trHeight w:val="20"/>
        </w:trPr>
        <w:tc>
          <w:tcPr>
            <w:tcW w:w="5000" w:type="pct"/>
            <w:gridSpan w:val="4"/>
          </w:tcPr>
          <w:p w:rsidR="00732230" w:rsidRPr="000A1895" w:rsidRDefault="00732230" w:rsidP="000067AA">
            <w:pPr>
              <w:jc w:val="center"/>
              <w:rPr>
                <w:b/>
                <w:bCs/>
                <w:sz w:val="24"/>
                <w:szCs w:val="24"/>
              </w:rPr>
            </w:pPr>
            <w:r>
              <w:rPr>
                <w:b/>
                <w:bCs/>
                <w:sz w:val="24"/>
                <w:szCs w:val="24"/>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732230" w:rsidRPr="000A1895" w:rsidTr="0035261B">
        <w:tc>
          <w:tcPr>
            <w:tcW w:w="2277" w:type="pct"/>
            <w:gridSpan w:val="2"/>
          </w:tcPr>
          <w:p w:rsidR="00732230" w:rsidRPr="000A1895" w:rsidRDefault="00732230" w:rsidP="000067AA">
            <w:pPr>
              <w:spacing w:line="360" w:lineRule="auto"/>
              <w:rPr>
                <w:b/>
                <w:bCs/>
                <w:sz w:val="24"/>
                <w:szCs w:val="24"/>
              </w:rPr>
            </w:pPr>
          </w:p>
        </w:tc>
        <w:tc>
          <w:tcPr>
            <w:tcW w:w="2723" w:type="pct"/>
            <w:gridSpan w:val="2"/>
            <w:shd w:val="clear" w:color="auto" w:fill="auto"/>
          </w:tcPr>
          <w:p w:rsidR="00732230" w:rsidRDefault="00732230" w:rsidP="000067AA">
            <w:pPr>
              <w:spacing w:line="360" w:lineRule="auto"/>
              <w:jc w:val="right"/>
              <w:rPr>
                <w:b/>
                <w:bCs/>
                <w:sz w:val="24"/>
                <w:szCs w:val="24"/>
              </w:rPr>
            </w:pPr>
          </w:p>
          <w:p w:rsidR="00732230" w:rsidRPr="000A1895" w:rsidRDefault="00732230" w:rsidP="000067AA">
            <w:pPr>
              <w:spacing w:line="360" w:lineRule="auto"/>
              <w:jc w:val="right"/>
              <w:rPr>
                <w:b/>
                <w:bCs/>
                <w:sz w:val="24"/>
                <w:szCs w:val="24"/>
              </w:rPr>
            </w:pPr>
          </w:p>
        </w:tc>
      </w:tr>
      <w:tr w:rsidR="00732230" w:rsidRPr="004973C5" w:rsidTr="0035261B">
        <w:tc>
          <w:tcPr>
            <w:tcW w:w="2277" w:type="pct"/>
            <w:gridSpan w:val="2"/>
          </w:tcPr>
          <w:p w:rsidR="00732230" w:rsidRPr="000A1895" w:rsidRDefault="00732230" w:rsidP="000067AA">
            <w:pPr>
              <w:spacing w:line="360" w:lineRule="auto"/>
              <w:rPr>
                <w:b/>
                <w:bCs/>
                <w:sz w:val="24"/>
                <w:vertAlign w:val="superscript"/>
              </w:rPr>
            </w:pPr>
          </w:p>
        </w:tc>
        <w:tc>
          <w:tcPr>
            <w:tcW w:w="2723" w:type="pct"/>
            <w:gridSpan w:val="2"/>
            <w:shd w:val="clear" w:color="auto" w:fill="auto"/>
          </w:tcPr>
          <w:p w:rsidR="00732230" w:rsidRPr="004973C5" w:rsidRDefault="00450FD8" w:rsidP="000067AA">
            <w:pPr>
              <w:spacing w:line="360" w:lineRule="auto"/>
              <w:jc w:val="right"/>
              <w:rPr>
                <w:b/>
                <w:bCs/>
                <w:sz w:val="24"/>
                <w:szCs w:val="24"/>
              </w:rPr>
            </w:pPr>
            <w:r>
              <w:rPr>
                <w:b/>
                <w:bCs/>
                <w:noProof/>
              </w:rPr>
              <w:drawing>
                <wp:inline distT="0" distB="0" distL="0" distR="0" wp14:anchorId="7ED7A7B3" wp14:editId="32496FB2">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732230" w:rsidRPr="004973C5" w:rsidTr="0035261B">
        <w:tc>
          <w:tcPr>
            <w:tcW w:w="2277" w:type="pct"/>
            <w:gridSpan w:val="2"/>
          </w:tcPr>
          <w:p w:rsidR="00732230" w:rsidRPr="001F5AAC" w:rsidRDefault="00732230" w:rsidP="000067AA">
            <w:pPr>
              <w:spacing w:line="360" w:lineRule="auto"/>
              <w:rPr>
                <w:bCs/>
                <w:sz w:val="24"/>
                <w:szCs w:val="24"/>
              </w:rPr>
            </w:pPr>
          </w:p>
        </w:tc>
        <w:tc>
          <w:tcPr>
            <w:tcW w:w="2723" w:type="pct"/>
            <w:gridSpan w:val="2"/>
            <w:shd w:val="clear" w:color="auto" w:fill="auto"/>
          </w:tcPr>
          <w:p w:rsidR="00732230" w:rsidRPr="004973C5" w:rsidRDefault="00510656" w:rsidP="000067AA">
            <w:pPr>
              <w:spacing w:line="360" w:lineRule="auto"/>
              <w:jc w:val="right"/>
              <w:rPr>
                <w:bCs/>
                <w:sz w:val="24"/>
                <w:szCs w:val="24"/>
              </w:rPr>
            </w:pPr>
            <w:r>
              <w:rPr>
                <w:bCs/>
                <w:sz w:val="24"/>
                <w:szCs w:val="24"/>
                <w:lang w:eastAsia="zh-CN"/>
              </w:rPr>
              <w:t>«09» сентября 2021 г.</w:t>
            </w:r>
          </w:p>
        </w:tc>
      </w:tr>
      <w:tr w:rsidR="00732230" w:rsidRPr="00DB6916" w:rsidTr="0035261B">
        <w:tc>
          <w:tcPr>
            <w:tcW w:w="2277" w:type="pct"/>
            <w:gridSpan w:val="2"/>
          </w:tcPr>
          <w:p w:rsidR="00732230" w:rsidRPr="000A1895" w:rsidRDefault="00732230" w:rsidP="000067AA">
            <w:pPr>
              <w:spacing w:line="360" w:lineRule="auto"/>
              <w:rPr>
                <w:b/>
                <w:bCs/>
                <w:sz w:val="24"/>
                <w:vertAlign w:val="superscript"/>
              </w:rPr>
            </w:pPr>
          </w:p>
        </w:tc>
        <w:tc>
          <w:tcPr>
            <w:tcW w:w="2723" w:type="pct"/>
            <w:gridSpan w:val="2"/>
            <w:shd w:val="clear" w:color="auto" w:fill="auto"/>
          </w:tcPr>
          <w:p w:rsidR="00732230" w:rsidRPr="00DB6916" w:rsidRDefault="00732230" w:rsidP="000067AA">
            <w:pPr>
              <w:spacing w:line="360" w:lineRule="auto"/>
              <w:jc w:val="right"/>
              <w:rPr>
                <w:b/>
                <w:bCs/>
                <w:sz w:val="24"/>
                <w:szCs w:val="24"/>
              </w:rPr>
            </w:pPr>
          </w:p>
        </w:tc>
      </w:tr>
      <w:tr w:rsidR="00732230" w:rsidRPr="0068282F" w:rsidTr="0035261B">
        <w:tc>
          <w:tcPr>
            <w:tcW w:w="2277" w:type="pct"/>
            <w:gridSpan w:val="2"/>
          </w:tcPr>
          <w:p w:rsidR="00732230" w:rsidRPr="001F5AAC" w:rsidRDefault="00732230" w:rsidP="000067AA">
            <w:pPr>
              <w:spacing w:line="360" w:lineRule="auto"/>
              <w:rPr>
                <w:bCs/>
                <w:sz w:val="24"/>
                <w:szCs w:val="24"/>
              </w:rPr>
            </w:pPr>
          </w:p>
        </w:tc>
        <w:tc>
          <w:tcPr>
            <w:tcW w:w="2723" w:type="pct"/>
            <w:gridSpan w:val="2"/>
            <w:shd w:val="clear" w:color="auto" w:fill="auto"/>
          </w:tcPr>
          <w:p w:rsidR="00732230" w:rsidRPr="0068282F" w:rsidRDefault="00732230" w:rsidP="000067AA">
            <w:pPr>
              <w:spacing w:line="360" w:lineRule="auto"/>
              <w:jc w:val="right"/>
              <w:rPr>
                <w:bCs/>
                <w:sz w:val="24"/>
                <w:szCs w:val="24"/>
              </w:rPr>
            </w:pPr>
          </w:p>
        </w:tc>
      </w:tr>
      <w:tr w:rsidR="00732230" w:rsidRPr="000A1895" w:rsidTr="0035261B">
        <w:tc>
          <w:tcPr>
            <w:tcW w:w="5000" w:type="pct"/>
            <w:gridSpan w:val="4"/>
          </w:tcPr>
          <w:p w:rsidR="00732230" w:rsidRPr="000A1895" w:rsidRDefault="00732230" w:rsidP="000067AA">
            <w:pPr>
              <w:spacing w:line="360" w:lineRule="auto"/>
              <w:jc w:val="right"/>
              <w:rPr>
                <w:b/>
                <w:bCs/>
                <w:sz w:val="24"/>
                <w:szCs w:val="24"/>
              </w:rPr>
            </w:pPr>
          </w:p>
        </w:tc>
      </w:tr>
      <w:tr w:rsidR="00732230" w:rsidRPr="008C0228" w:rsidTr="0035261B">
        <w:tc>
          <w:tcPr>
            <w:tcW w:w="5000" w:type="pct"/>
            <w:gridSpan w:val="4"/>
          </w:tcPr>
          <w:p w:rsidR="00732230" w:rsidRPr="008C0228" w:rsidRDefault="00265991" w:rsidP="00265991">
            <w:pPr>
              <w:spacing w:line="480" w:lineRule="auto"/>
              <w:jc w:val="center"/>
              <w:rPr>
                <w:b/>
                <w:bCs/>
                <w:sz w:val="28"/>
                <w:szCs w:val="28"/>
              </w:rPr>
            </w:pPr>
            <w:r>
              <w:rPr>
                <w:b/>
                <w:bCs/>
                <w:smallCaps/>
                <w:sz w:val="28"/>
                <w:szCs w:val="28"/>
                <w:lang w:eastAsia="zh-CN"/>
              </w:rPr>
              <w:t xml:space="preserve">МЕТОДИЧЕСКИЕ РЕКОМЕНДАЦИИ </w:t>
            </w:r>
            <w:r w:rsidR="00732230">
              <w:rPr>
                <w:b/>
                <w:bCs/>
                <w:smallCaps/>
                <w:sz w:val="28"/>
                <w:szCs w:val="28"/>
                <w:lang w:eastAsia="zh-CN"/>
              </w:rPr>
              <w:t>ПО ДИСЦИПЛИНЕ</w:t>
            </w:r>
          </w:p>
        </w:tc>
      </w:tr>
      <w:tr w:rsidR="00732230" w:rsidRPr="000A1895" w:rsidTr="0035261B">
        <w:tc>
          <w:tcPr>
            <w:tcW w:w="1568" w:type="pct"/>
          </w:tcPr>
          <w:p w:rsidR="00732230" w:rsidRPr="000A1895" w:rsidRDefault="00732230" w:rsidP="000067AA">
            <w:pPr>
              <w:spacing w:line="360" w:lineRule="auto"/>
              <w:jc w:val="center"/>
              <w:rPr>
                <w:b/>
                <w:bCs/>
                <w:smallCaps/>
                <w:sz w:val="24"/>
                <w:szCs w:val="24"/>
                <w:lang w:eastAsia="zh-CN"/>
              </w:rPr>
            </w:pPr>
          </w:p>
        </w:tc>
        <w:tc>
          <w:tcPr>
            <w:tcW w:w="1770" w:type="pct"/>
            <w:gridSpan w:val="2"/>
          </w:tcPr>
          <w:p w:rsidR="00732230" w:rsidRPr="000A1895" w:rsidRDefault="00732230" w:rsidP="00C3752C">
            <w:pPr>
              <w:spacing w:line="480" w:lineRule="auto"/>
              <w:jc w:val="center"/>
              <w:rPr>
                <w:b/>
                <w:bCs/>
                <w:smallCaps/>
                <w:sz w:val="24"/>
                <w:szCs w:val="24"/>
                <w:lang w:eastAsia="zh-CN"/>
              </w:rPr>
            </w:pPr>
            <w:r w:rsidRPr="00CC1392">
              <w:rPr>
                <w:b/>
                <w:sz w:val="28"/>
                <w:szCs w:val="28"/>
              </w:rPr>
              <w:t>Б</w:t>
            </w:r>
            <w:proofErr w:type="gramStart"/>
            <w:r w:rsidRPr="00CC1392">
              <w:rPr>
                <w:b/>
                <w:sz w:val="28"/>
                <w:szCs w:val="28"/>
              </w:rPr>
              <w:t>1</w:t>
            </w:r>
            <w:proofErr w:type="gramEnd"/>
            <w:r w:rsidRPr="00CC1392">
              <w:rPr>
                <w:b/>
                <w:sz w:val="28"/>
                <w:szCs w:val="28"/>
              </w:rPr>
              <w:t>.</w:t>
            </w:r>
            <w:r>
              <w:rPr>
                <w:b/>
                <w:sz w:val="28"/>
                <w:szCs w:val="28"/>
              </w:rPr>
              <w:t>О</w:t>
            </w:r>
            <w:r w:rsidRPr="00CC1392">
              <w:rPr>
                <w:b/>
                <w:sz w:val="28"/>
                <w:szCs w:val="28"/>
              </w:rPr>
              <w:t>.</w:t>
            </w:r>
            <w:r w:rsidR="00414484">
              <w:rPr>
                <w:b/>
                <w:sz w:val="28"/>
                <w:szCs w:val="28"/>
              </w:rPr>
              <w:t>1</w:t>
            </w:r>
            <w:r w:rsidR="008D544C">
              <w:rPr>
                <w:b/>
                <w:sz w:val="28"/>
                <w:szCs w:val="28"/>
              </w:rPr>
              <w:t>9</w:t>
            </w:r>
          </w:p>
        </w:tc>
        <w:tc>
          <w:tcPr>
            <w:tcW w:w="1662" w:type="pct"/>
          </w:tcPr>
          <w:p w:rsidR="00732230" w:rsidRPr="000A1895" w:rsidRDefault="00732230" w:rsidP="000067AA">
            <w:pPr>
              <w:spacing w:line="360" w:lineRule="auto"/>
              <w:jc w:val="center"/>
              <w:rPr>
                <w:b/>
                <w:bCs/>
                <w:smallCaps/>
                <w:sz w:val="24"/>
                <w:szCs w:val="24"/>
                <w:lang w:eastAsia="zh-CN"/>
              </w:rPr>
            </w:pPr>
          </w:p>
        </w:tc>
      </w:tr>
      <w:tr w:rsidR="00732230" w:rsidRPr="00C8109C" w:rsidTr="0035261B">
        <w:tc>
          <w:tcPr>
            <w:tcW w:w="5000" w:type="pct"/>
            <w:gridSpan w:val="4"/>
          </w:tcPr>
          <w:p w:rsidR="00732230" w:rsidRPr="00C8109C" w:rsidRDefault="00265991" w:rsidP="000067AA">
            <w:pPr>
              <w:spacing w:line="480" w:lineRule="auto"/>
              <w:jc w:val="center"/>
              <w:rPr>
                <w:b/>
                <w:bCs/>
                <w:smallCaps/>
                <w:sz w:val="28"/>
                <w:szCs w:val="28"/>
                <w:lang w:eastAsia="zh-CN"/>
              </w:rPr>
            </w:pPr>
            <w:r>
              <w:rPr>
                <w:b/>
                <w:bCs/>
                <w:smallCaps/>
                <w:sz w:val="28"/>
                <w:szCs w:val="28"/>
                <w:lang w:eastAsia="zh-CN"/>
              </w:rPr>
              <w:t xml:space="preserve">ОСНОВЫ НАУЧНЫХ ИССЛЕДОВАНИЙ </w:t>
            </w:r>
            <w:r w:rsidR="00732230">
              <w:rPr>
                <w:b/>
                <w:bCs/>
                <w:smallCaps/>
                <w:sz w:val="28"/>
                <w:szCs w:val="28"/>
                <w:lang w:eastAsia="zh-CN"/>
              </w:rPr>
              <w:t>(ПРАКТИКУМ)</w:t>
            </w:r>
          </w:p>
        </w:tc>
      </w:tr>
      <w:tr w:rsidR="00732230" w:rsidRPr="000A1895" w:rsidTr="0035261B">
        <w:tc>
          <w:tcPr>
            <w:tcW w:w="5000" w:type="pct"/>
            <w:gridSpan w:val="4"/>
          </w:tcPr>
          <w:p w:rsidR="00732230" w:rsidRPr="000A1895" w:rsidRDefault="00732230" w:rsidP="000067AA">
            <w:pPr>
              <w:spacing w:line="360" w:lineRule="auto"/>
              <w:jc w:val="center"/>
              <w:rPr>
                <w:b/>
                <w:bCs/>
                <w:smallCaps/>
                <w:sz w:val="24"/>
                <w:szCs w:val="24"/>
                <w:lang w:eastAsia="zh-CN"/>
              </w:rPr>
            </w:pPr>
          </w:p>
        </w:tc>
      </w:tr>
    </w:tbl>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265991" w:rsidRPr="000A1895" w:rsidTr="003F321E">
        <w:tc>
          <w:tcPr>
            <w:tcW w:w="1679" w:type="pct"/>
          </w:tcPr>
          <w:p w:rsidR="00265991" w:rsidRPr="000A1895" w:rsidRDefault="00265991" w:rsidP="003F321E">
            <w:pPr>
              <w:spacing w:before="240" w:line="360" w:lineRule="auto"/>
              <w:rPr>
                <w:b/>
                <w:bCs/>
                <w:smallCaps/>
                <w:sz w:val="24"/>
                <w:szCs w:val="24"/>
                <w:lang w:eastAsia="zh-CN"/>
              </w:rPr>
            </w:pPr>
            <w:r w:rsidRPr="000A1895">
              <w:rPr>
                <w:b/>
                <w:bCs/>
                <w:sz w:val="24"/>
                <w:szCs w:val="24"/>
                <w:lang w:eastAsia="zh-CN"/>
              </w:rPr>
              <w:t>Направление подготовки:</w:t>
            </w:r>
          </w:p>
        </w:tc>
        <w:tc>
          <w:tcPr>
            <w:tcW w:w="552" w:type="pct"/>
          </w:tcPr>
          <w:p w:rsidR="00265991" w:rsidRPr="000A1895" w:rsidRDefault="00265991" w:rsidP="003F321E">
            <w:pPr>
              <w:spacing w:before="240" w:line="360" w:lineRule="auto"/>
              <w:rPr>
                <w:b/>
                <w:bCs/>
                <w:smallCaps/>
                <w:sz w:val="24"/>
                <w:szCs w:val="24"/>
                <w:lang w:eastAsia="zh-CN"/>
              </w:rPr>
            </w:pPr>
            <w:r>
              <w:rPr>
                <w:b/>
                <w:bCs/>
                <w:sz w:val="24"/>
                <w:szCs w:val="24"/>
                <w:lang w:eastAsia="zh-CN"/>
              </w:rPr>
              <w:t>53.03.02</w:t>
            </w:r>
          </w:p>
        </w:tc>
        <w:tc>
          <w:tcPr>
            <w:tcW w:w="2769" w:type="pct"/>
          </w:tcPr>
          <w:p w:rsidR="00265991" w:rsidRPr="000A1895" w:rsidRDefault="00265991" w:rsidP="003F321E">
            <w:pPr>
              <w:spacing w:before="240" w:line="360" w:lineRule="auto"/>
              <w:rPr>
                <w:b/>
                <w:bCs/>
                <w:smallCaps/>
                <w:sz w:val="24"/>
                <w:szCs w:val="24"/>
                <w:lang w:eastAsia="zh-CN"/>
              </w:rPr>
            </w:pPr>
            <w:r w:rsidRPr="000A1895">
              <w:rPr>
                <w:b/>
                <w:bCs/>
                <w:sz w:val="24"/>
                <w:szCs w:val="24"/>
                <w:lang w:eastAsia="zh-CN"/>
              </w:rPr>
              <w:t>«</w:t>
            </w:r>
            <w:r>
              <w:rPr>
                <w:b/>
                <w:bCs/>
                <w:sz w:val="24"/>
                <w:szCs w:val="24"/>
                <w:lang w:eastAsia="zh-CN"/>
              </w:rPr>
              <w:t>Музыкально-инструментальное искусство</w:t>
            </w:r>
            <w:r w:rsidRPr="000A1895">
              <w:rPr>
                <w:b/>
                <w:bCs/>
                <w:sz w:val="24"/>
                <w:szCs w:val="24"/>
                <w:lang w:eastAsia="zh-CN"/>
              </w:rPr>
              <w:t>»</w:t>
            </w:r>
          </w:p>
        </w:tc>
      </w:tr>
      <w:tr w:rsidR="00265991" w:rsidRPr="00C21B15" w:rsidTr="003F321E">
        <w:tc>
          <w:tcPr>
            <w:tcW w:w="1679" w:type="pct"/>
          </w:tcPr>
          <w:p w:rsidR="00265991" w:rsidRPr="00C21B15" w:rsidRDefault="00265991" w:rsidP="003F321E">
            <w:pPr>
              <w:spacing w:before="240" w:line="360" w:lineRule="auto"/>
              <w:rPr>
                <w:b/>
                <w:bCs/>
                <w:sz w:val="24"/>
                <w:szCs w:val="24"/>
                <w:lang w:eastAsia="zh-CN"/>
              </w:rPr>
            </w:pPr>
            <w:r w:rsidRPr="00C21B15">
              <w:rPr>
                <w:b/>
                <w:bCs/>
                <w:sz w:val="24"/>
                <w:szCs w:val="24"/>
                <w:lang w:eastAsia="zh-CN"/>
              </w:rPr>
              <w:t>Профиль подготовки:</w:t>
            </w:r>
          </w:p>
        </w:tc>
        <w:tc>
          <w:tcPr>
            <w:tcW w:w="3321" w:type="pct"/>
            <w:gridSpan w:val="2"/>
          </w:tcPr>
          <w:p w:rsidR="00265991" w:rsidRPr="00C21B15" w:rsidRDefault="00265991" w:rsidP="003F321E">
            <w:pPr>
              <w:spacing w:before="240" w:line="360" w:lineRule="auto"/>
              <w:rPr>
                <w:b/>
                <w:bCs/>
                <w:i/>
                <w:color w:val="FF0000"/>
                <w:sz w:val="24"/>
                <w:szCs w:val="24"/>
                <w:lang w:eastAsia="zh-CN"/>
              </w:rPr>
            </w:pPr>
            <w:r w:rsidRPr="00C21B15">
              <w:rPr>
                <w:b/>
                <w:bCs/>
                <w:sz w:val="24"/>
                <w:szCs w:val="24"/>
                <w:lang w:eastAsia="zh-CN"/>
              </w:rPr>
              <w:t>«</w:t>
            </w:r>
            <w:r w:rsidR="007B210C">
              <w:rPr>
                <w:b/>
                <w:bCs/>
                <w:sz w:val="24"/>
                <w:szCs w:val="24"/>
                <w:lang w:eastAsia="zh-CN"/>
              </w:rPr>
              <w:t>Баян, аккордеон и струнные щипковые инструменты</w:t>
            </w:r>
            <w:r w:rsidRPr="00C21B15">
              <w:rPr>
                <w:b/>
                <w:bCs/>
                <w:sz w:val="24"/>
                <w:szCs w:val="24"/>
                <w:lang w:eastAsia="zh-CN"/>
              </w:rPr>
              <w:t>»</w:t>
            </w:r>
          </w:p>
        </w:tc>
      </w:tr>
      <w:tr w:rsidR="00265991" w:rsidRPr="00C21B15" w:rsidTr="003F321E">
        <w:tc>
          <w:tcPr>
            <w:tcW w:w="1679" w:type="pct"/>
          </w:tcPr>
          <w:p w:rsidR="00265991" w:rsidRPr="00C21B15" w:rsidRDefault="00265991" w:rsidP="003F321E">
            <w:pPr>
              <w:spacing w:before="240" w:line="360" w:lineRule="auto"/>
              <w:rPr>
                <w:b/>
                <w:bCs/>
                <w:sz w:val="24"/>
                <w:szCs w:val="24"/>
                <w:lang w:eastAsia="zh-CN"/>
              </w:rPr>
            </w:pPr>
            <w:r w:rsidRPr="00C21B15">
              <w:rPr>
                <w:b/>
                <w:bCs/>
                <w:sz w:val="24"/>
                <w:szCs w:val="24"/>
              </w:rPr>
              <w:t>Квалификация выпускника:</w:t>
            </w:r>
          </w:p>
        </w:tc>
        <w:tc>
          <w:tcPr>
            <w:tcW w:w="3321" w:type="pct"/>
            <w:gridSpan w:val="2"/>
          </w:tcPr>
          <w:p w:rsidR="00265991" w:rsidRPr="00C21B15" w:rsidRDefault="003819A8" w:rsidP="003F321E">
            <w:pPr>
              <w:spacing w:before="240" w:line="360" w:lineRule="auto"/>
              <w:rPr>
                <w:b/>
                <w:bCs/>
                <w:sz w:val="24"/>
                <w:szCs w:val="24"/>
                <w:lang w:eastAsia="zh-CN"/>
              </w:rPr>
            </w:pPr>
            <w:r>
              <w:rPr>
                <w:b/>
                <w:sz w:val="24"/>
                <w:szCs w:val="24"/>
              </w:rPr>
              <w:t>Артист ансамбля. Артист оркестра. Концертмейстер. Руководитель творческого коллектива. Преподаватель.</w:t>
            </w:r>
          </w:p>
        </w:tc>
      </w:tr>
      <w:tr w:rsidR="00265991" w:rsidRPr="00C21B15" w:rsidTr="003F321E">
        <w:tc>
          <w:tcPr>
            <w:tcW w:w="1679" w:type="pct"/>
          </w:tcPr>
          <w:p w:rsidR="00265991" w:rsidRPr="00C21B15" w:rsidRDefault="00265991" w:rsidP="003F321E">
            <w:pPr>
              <w:spacing w:before="240" w:line="360" w:lineRule="auto"/>
              <w:rPr>
                <w:b/>
                <w:bCs/>
                <w:sz w:val="24"/>
                <w:szCs w:val="24"/>
                <w:lang w:eastAsia="zh-CN"/>
              </w:rPr>
            </w:pPr>
            <w:r w:rsidRPr="00C21B15">
              <w:rPr>
                <w:b/>
                <w:bCs/>
                <w:sz w:val="24"/>
                <w:szCs w:val="24"/>
                <w:lang w:eastAsia="zh-CN"/>
              </w:rPr>
              <w:t>Форма обучения:</w:t>
            </w:r>
          </w:p>
        </w:tc>
        <w:tc>
          <w:tcPr>
            <w:tcW w:w="3321" w:type="pct"/>
            <w:gridSpan w:val="2"/>
          </w:tcPr>
          <w:p w:rsidR="00265991" w:rsidRPr="00C21B15" w:rsidRDefault="00265991" w:rsidP="003F321E">
            <w:pPr>
              <w:spacing w:before="240" w:line="360" w:lineRule="auto"/>
              <w:rPr>
                <w:b/>
                <w:bCs/>
                <w:sz w:val="24"/>
                <w:szCs w:val="24"/>
                <w:lang w:eastAsia="zh-CN"/>
              </w:rPr>
            </w:pPr>
            <w:r w:rsidRPr="00C21B15">
              <w:rPr>
                <w:b/>
                <w:bCs/>
                <w:sz w:val="24"/>
                <w:szCs w:val="24"/>
                <w:lang w:eastAsia="zh-CN"/>
              </w:rPr>
              <w:t>очная, заочная</w:t>
            </w:r>
          </w:p>
        </w:tc>
      </w:tr>
      <w:tr w:rsidR="00265991" w:rsidRPr="00C21B15" w:rsidTr="003F321E">
        <w:tc>
          <w:tcPr>
            <w:tcW w:w="1679" w:type="pct"/>
          </w:tcPr>
          <w:p w:rsidR="00265991" w:rsidRPr="00C21B15" w:rsidRDefault="00265991" w:rsidP="003F321E">
            <w:pPr>
              <w:spacing w:before="240" w:line="360" w:lineRule="auto"/>
              <w:rPr>
                <w:b/>
                <w:bCs/>
                <w:sz w:val="24"/>
                <w:szCs w:val="24"/>
                <w:lang w:eastAsia="zh-CN"/>
              </w:rPr>
            </w:pPr>
            <w:r w:rsidRPr="00C21B15">
              <w:rPr>
                <w:b/>
                <w:bCs/>
                <w:sz w:val="24"/>
                <w:szCs w:val="24"/>
                <w:lang w:eastAsia="zh-CN"/>
              </w:rPr>
              <w:t>Год набора:</w:t>
            </w:r>
          </w:p>
        </w:tc>
        <w:tc>
          <w:tcPr>
            <w:tcW w:w="3321" w:type="pct"/>
            <w:gridSpan w:val="2"/>
          </w:tcPr>
          <w:p w:rsidR="00265991" w:rsidRPr="00C21B15" w:rsidRDefault="006C7DF4" w:rsidP="003F321E">
            <w:pPr>
              <w:spacing w:before="240" w:line="360" w:lineRule="auto"/>
              <w:rPr>
                <w:b/>
                <w:bCs/>
                <w:sz w:val="24"/>
                <w:szCs w:val="24"/>
                <w:lang w:eastAsia="zh-CN"/>
              </w:rPr>
            </w:pPr>
            <w:r>
              <w:rPr>
                <w:b/>
                <w:bCs/>
                <w:sz w:val="24"/>
                <w:szCs w:val="24"/>
                <w:lang w:eastAsia="zh-CN"/>
              </w:rPr>
              <w:t>2021</w:t>
            </w:r>
          </w:p>
        </w:tc>
      </w:tr>
    </w:tbl>
    <w:p w:rsidR="00265991" w:rsidRDefault="00265991">
      <w:r>
        <w:br w:type="page"/>
      </w:r>
    </w:p>
    <w:tbl>
      <w:tblPr>
        <w:tblStyle w:val="af2"/>
        <w:tblW w:w="5001" w:type="pct"/>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514"/>
        <w:gridCol w:w="283"/>
        <w:gridCol w:w="5919"/>
      </w:tblGrid>
      <w:tr w:rsidR="00732230" w:rsidTr="00363D8A">
        <w:tc>
          <w:tcPr>
            <w:tcW w:w="1908" w:type="pct"/>
            <w:gridSpan w:val="3"/>
          </w:tcPr>
          <w:p w:rsidR="00732230" w:rsidRDefault="00732230" w:rsidP="000067AA">
            <w:pPr>
              <w:spacing w:line="276" w:lineRule="auto"/>
              <w:jc w:val="both"/>
              <w:rPr>
                <w:sz w:val="24"/>
                <w:szCs w:val="24"/>
                <w:u w:val="single"/>
                <w:lang w:eastAsia="zh-CN"/>
              </w:rPr>
            </w:pPr>
            <w:r>
              <w:rPr>
                <w:sz w:val="24"/>
                <w:szCs w:val="24"/>
                <w:lang w:eastAsia="zh-CN"/>
              </w:rPr>
              <w:lastRenderedPageBreak/>
              <w:t xml:space="preserve">Методические рекомендации </w:t>
            </w:r>
            <w:r>
              <w:rPr>
                <w:sz w:val="24"/>
                <w:szCs w:val="24"/>
                <w:lang w:eastAsia="zh-CN"/>
              </w:rPr>
              <w:br/>
              <w:t>по дисциплине</w:t>
            </w:r>
          </w:p>
        </w:tc>
        <w:tc>
          <w:tcPr>
            <w:tcW w:w="3092" w:type="pct"/>
          </w:tcPr>
          <w:p w:rsidR="00732230" w:rsidRPr="00E57B8C" w:rsidRDefault="00732230" w:rsidP="001C0133">
            <w:pPr>
              <w:spacing w:line="276" w:lineRule="auto"/>
              <w:jc w:val="center"/>
              <w:rPr>
                <w:sz w:val="24"/>
                <w:szCs w:val="24"/>
                <w:u w:val="single"/>
                <w:lang w:eastAsia="zh-CN"/>
              </w:rPr>
            </w:pPr>
            <w:r>
              <w:rPr>
                <w:b/>
                <w:bCs/>
                <w:smallCaps/>
                <w:sz w:val="28"/>
                <w:szCs w:val="28"/>
                <w:lang w:eastAsia="zh-CN"/>
              </w:rPr>
              <w:t xml:space="preserve">ОСНОВЫ НАУЧНЫХ ИССЛЕДОВАНИЙ </w:t>
            </w:r>
            <w:r>
              <w:rPr>
                <w:b/>
                <w:bCs/>
                <w:smallCaps/>
                <w:sz w:val="28"/>
                <w:szCs w:val="28"/>
                <w:lang w:eastAsia="zh-CN"/>
              </w:rPr>
              <w:br/>
              <w:t>(ПРАКТИКУМ)</w:t>
            </w:r>
          </w:p>
        </w:tc>
      </w:tr>
      <w:tr w:rsidR="00732230" w:rsidTr="00363D8A">
        <w:tc>
          <w:tcPr>
            <w:tcW w:w="1908" w:type="pct"/>
            <w:gridSpan w:val="3"/>
          </w:tcPr>
          <w:p w:rsidR="00732230" w:rsidRDefault="00732230" w:rsidP="000067AA">
            <w:pPr>
              <w:spacing w:line="276" w:lineRule="auto"/>
              <w:jc w:val="both"/>
              <w:rPr>
                <w:sz w:val="24"/>
                <w:szCs w:val="24"/>
                <w:lang w:eastAsia="zh-CN"/>
              </w:rPr>
            </w:pPr>
          </w:p>
        </w:tc>
        <w:tc>
          <w:tcPr>
            <w:tcW w:w="3092" w:type="pct"/>
          </w:tcPr>
          <w:p w:rsidR="00732230" w:rsidRDefault="00732230" w:rsidP="000067AA">
            <w:pPr>
              <w:spacing w:line="276" w:lineRule="auto"/>
              <w:jc w:val="both"/>
              <w:rPr>
                <w:sz w:val="24"/>
                <w:szCs w:val="24"/>
                <w:lang w:eastAsia="zh-CN"/>
              </w:rPr>
            </w:pPr>
          </w:p>
        </w:tc>
      </w:tr>
      <w:tr w:rsidR="00732230" w:rsidTr="00363D8A">
        <w:tc>
          <w:tcPr>
            <w:tcW w:w="1908" w:type="pct"/>
            <w:gridSpan w:val="3"/>
          </w:tcPr>
          <w:p w:rsidR="00732230" w:rsidRDefault="00C70149" w:rsidP="000067AA">
            <w:pPr>
              <w:spacing w:line="276" w:lineRule="auto"/>
              <w:jc w:val="both"/>
              <w:rPr>
                <w:sz w:val="24"/>
                <w:szCs w:val="24"/>
                <w:lang w:eastAsia="zh-CN"/>
              </w:rPr>
            </w:pPr>
            <w:proofErr w:type="gramStart"/>
            <w:r>
              <w:rPr>
                <w:sz w:val="24"/>
                <w:szCs w:val="24"/>
                <w:lang w:eastAsia="zh-CN"/>
              </w:rPr>
              <w:t>Разработаны</w:t>
            </w:r>
            <w:proofErr w:type="gramEnd"/>
            <w:r w:rsidR="00732230">
              <w:rPr>
                <w:sz w:val="24"/>
                <w:szCs w:val="24"/>
                <w:lang w:eastAsia="zh-CN"/>
              </w:rPr>
              <w:t xml:space="preserve"> </w:t>
            </w:r>
            <w:r w:rsidR="00732230" w:rsidRPr="000A1895">
              <w:rPr>
                <w:sz w:val="24"/>
                <w:szCs w:val="24"/>
                <w:lang w:eastAsia="zh-CN"/>
              </w:rPr>
              <w:t xml:space="preserve"> в соответствии </w:t>
            </w:r>
          </w:p>
          <w:p w:rsidR="00732230" w:rsidRDefault="00732230" w:rsidP="000067AA">
            <w:pPr>
              <w:spacing w:line="276" w:lineRule="auto"/>
              <w:jc w:val="both"/>
              <w:rPr>
                <w:sz w:val="24"/>
                <w:szCs w:val="24"/>
                <w:lang w:eastAsia="zh-CN"/>
              </w:rPr>
            </w:pPr>
            <w:r w:rsidRPr="000A1895">
              <w:rPr>
                <w:sz w:val="24"/>
                <w:szCs w:val="24"/>
                <w:lang w:eastAsia="zh-CN"/>
              </w:rPr>
              <w:t xml:space="preserve">с требованиями ФГОС </w:t>
            </w:r>
            <w:proofErr w:type="gramStart"/>
            <w:r w:rsidRPr="000A1895">
              <w:rPr>
                <w:sz w:val="24"/>
                <w:szCs w:val="24"/>
                <w:lang w:eastAsia="zh-CN"/>
              </w:rPr>
              <w:t>ВО</w:t>
            </w:r>
            <w:proofErr w:type="gramEnd"/>
            <w:r>
              <w:rPr>
                <w:sz w:val="24"/>
                <w:szCs w:val="24"/>
                <w:lang w:eastAsia="zh-CN"/>
              </w:rPr>
              <w:t>:</w:t>
            </w:r>
          </w:p>
          <w:p w:rsidR="00732230" w:rsidRDefault="00732230" w:rsidP="000067AA">
            <w:pPr>
              <w:spacing w:line="276" w:lineRule="auto"/>
              <w:jc w:val="both"/>
              <w:rPr>
                <w:sz w:val="24"/>
                <w:szCs w:val="24"/>
                <w:u w:val="single"/>
                <w:lang w:eastAsia="zh-CN"/>
              </w:rPr>
            </w:pPr>
          </w:p>
        </w:tc>
        <w:tc>
          <w:tcPr>
            <w:tcW w:w="3092" w:type="pct"/>
          </w:tcPr>
          <w:p w:rsidR="00732230" w:rsidRPr="00B27923" w:rsidRDefault="00732230" w:rsidP="000067AA">
            <w:pPr>
              <w:spacing w:line="276" w:lineRule="auto"/>
              <w:jc w:val="both"/>
              <w:rPr>
                <w:b/>
                <w:sz w:val="24"/>
                <w:szCs w:val="24"/>
                <w:lang w:eastAsia="zh-CN"/>
              </w:rPr>
            </w:pPr>
            <w:r w:rsidRPr="00B27923">
              <w:rPr>
                <w:b/>
                <w:sz w:val="24"/>
                <w:szCs w:val="24"/>
                <w:lang w:eastAsia="zh-CN"/>
              </w:rPr>
              <w:t xml:space="preserve">53.03.02  </w:t>
            </w:r>
            <w:r>
              <w:rPr>
                <w:sz w:val="24"/>
                <w:szCs w:val="24"/>
                <w:lang w:eastAsia="zh-CN"/>
              </w:rPr>
              <w:t>«Музыкально-инструментальное искусство» профиль «</w:t>
            </w:r>
            <w:r w:rsidR="007B210C">
              <w:rPr>
                <w:sz w:val="24"/>
                <w:szCs w:val="24"/>
                <w:lang w:eastAsia="zh-CN"/>
              </w:rPr>
              <w:t>Баян, аккордеон и струнные щипковые инструменты</w:t>
            </w:r>
            <w:r>
              <w:rPr>
                <w:sz w:val="24"/>
                <w:szCs w:val="24"/>
                <w:lang w:eastAsia="zh-CN"/>
              </w:rPr>
              <w:t xml:space="preserve">» </w:t>
            </w:r>
          </w:p>
        </w:tc>
      </w:tr>
      <w:tr w:rsidR="00732230" w:rsidTr="00363D8A">
        <w:trPr>
          <w:trHeight w:val="339"/>
        </w:trPr>
        <w:tc>
          <w:tcPr>
            <w:tcW w:w="5000" w:type="pct"/>
            <w:gridSpan w:val="4"/>
          </w:tcPr>
          <w:p w:rsidR="00732230" w:rsidRDefault="00732230" w:rsidP="000067AA">
            <w:pPr>
              <w:spacing w:line="276" w:lineRule="auto"/>
              <w:jc w:val="both"/>
              <w:rPr>
                <w:sz w:val="24"/>
                <w:szCs w:val="24"/>
                <w:lang w:eastAsia="zh-CN"/>
              </w:rPr>
            </w:pPr>
          </w:p>
        </w:tc>
      </w:tr>
      <w:tr w:rsidR="00732230" w:rsidTr="00363D8A">
        <w:trPr>
          <w:trHeight w:val="339"/>
        </w:trPr>
        <w:tc>
          <w:tcPr>
            <w:tcW w:w="5000" w:type="pct"/>
            <w:gridSpan w:val="4"/>
          </w:tcPr>
          <w:p w:rsidR="00732230" w:rsidRDefault="00732230" w:rsidP="000067AA">
            <w:pPr>
              <w:spacing w:line="276" w:lineRule="auto"/>
              <w:jc w:val="both"/>
              <w:rPr>
                <w:sz w:val="24"/>
                <w:szCs w:val="24"/>
                <w:u w:val="single"/>
                <w:lang w:eastAsia="zh-CN"/>
              </w:rPr>
            </w:pPr>
            <w:r>
              <w:rPr>
                <w:sz w:val="24"/>
                <w:szCs w:val="24"/>
                <w:lang w:eastAsia="zh-CN"/>
              </w:rPr>
              <w:t xml:space="preserve">(приказ № 730 </w:t>
            </w:r>
            <w:proofErr w:type="spellStart"/>
            <w:r>
              <w:rPr>
                <w:sz w:val="24"/>
                <w:szCs w:val="24"/>
                <w:lang w:eastAsia="zh-CN"/>
              </w:rPr>
              <w:t>Минобрнауки</w:t>
            </w:r>
            <w:proofErr w:type="spellEnd"/>
            <w:r>
              <w:rPr>
                <w:sz w:val="24"/>
                <w:szCs w:val="24"/>
                <w:lang w:eastAsia="zh-CN"/>
              </w:rPr>
              <w:t xml:space="preserve"> России от 01 августа 2017 г.)</w:t>
            </w:r>
          </w:p>
        </w:tc>
      </w:tr>
      <w:tr w:rsidR="00732230" w:rsidTr="00363D8A">
        <w:tc>
          <w:tcPr>
            <w:tcW w:w="969" w:type="pct"/>
          </w:tcPr>
          <w:p w:rsidR="00732230" w:rsidRDefault="00732230" w:rsidP="000067AA">
            <w:pPr>
              <w:spacing w:line="276" w:lineRule="auto"/>
              <w:jc w:val="both"/>
              <w:rPr>
                <w:sz w:val="24"/>
                <w:szCs w:val="24"/>
                <w:lang w:eastAsia="zh-CN"/>
              </w:rPr>
            </w:pPr>
          </w:p>
        </w:tc>
        <w:tc>
          <w:tcPr>
            <w:tcW w:w="4031" w:type="pct"/>
            <w:gridSpan w:val="3"/>
          </w:tcPr>
          <w:p w:rsidR="00732230" w:rsidRPr="00B27923" w:rsidRDefault="00732230" w:rsidP="000067AA">
            <w:pPr>
              <w:spacing w:line="276" w:lineRule="auto"/>
              <w:jc w:val="both"/>
              <w:rPr>
                <w:sz w:val="24"/>
                <w:szCs w:val="24"/>
                <w:lang w:eastAsia="zh-CN"/>
              </w:rPr>
            </w:pPr>
          </w:p>
        </w:tc>
      </w:tr>
      <w:tr w:rsidR="00732230" w:rsidTr="00363D8A">
        <w:tc>
          <w:tcPr>
            <w:tcW w:w="969" w:type="pct"/>
          </w:tcPr>
          <w:p w:rsidR="00732230" w:rsidRDefault="00732230" w:rsidP="000067AA">
            <w:pPr>
              <w:spacing w:line="276" w:lineRule="auto"/>
              <w:jc w:val="both"/>
              <w:rPr>
                <w:sz w:val="24"/>
                <w:szCs w:val="24"/>
                <w:u w:val="single"/>
                <w:lang w:eastAsia="zh-CN"/>
              </w:rPr>
            </w:pPr>
            <w:r>
              <w:rPr>
                <w:sz w:val="24"/>
                <w:szCs w:val="24"/>
                <w:lang w:eastAsia="zh-CN"/>
              </w:rPr>
              <w:t>Составител</w:t>
            </w:r>
            <w:proofErr w:type="gramStart"/>
            <w:r>
              <w:rPr>
                <w:sz w:val="24"/>
                <w:szCs w:val="24"/>
                <w:lang w:eastAsia="zh-CN"/>
              </w:rPr>
              <w:t>ь(</w:t>
            </w:r>
            <w:proofErr w:type="gramEnd"/>
            <w:r>
              <w:rPr>
                <w:sz w:val="24"/>
                <w:szCs w:val="24"/>
                <w:lang w:eastAsia="zh-CN"/>
              </w:rPr>
              <w:t xml:space="preserve">и): </w:t>
            </w:r>
            <w:r w:rsidRPr="000A1895">
              <w:rPr>
                <w:sz w:val="24"/>
                <w:szCs w:val="24"/>
                <w:lang w:eastAsia="zh-CN"/>
              </w:rPr>
              <w:t xml:space="preserve"> </w:t>
            </w:r>
          </w:p>
        </w:tc>
        <w:tc>
          <w:tcPr>
            <w:tcW w:w="4031" w:type="pct"/>
            <w:gridSpan w:val="3"/>
          </w:tcPr>
          <w:p w:rsidR="00732230" w:rsidRPr="00B27923" w:rsidRDefault="00732230" w:rsidP="000067AA">
            <w:pPr>
              <w:spacing w:line="276" w:lineRule="auto"/>
              <w:jc w:val="both"/>
              <w:rPr>
                <w:sz w:val="24"/>
                <w:szCs w:val="24"/>
                <w:lang w:eastAsia="zh-CN"/>
              </w:rPr>
            </w:pPr>
          </w:p>
        </w:tc>
      </w:tr>
      <w:tr w:rsidR="00732230" w:rsidTr="00363D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9" w:type="pct"/>
            <w:tcBorders>
              <w:top w:val="nil"/>
              <w:left w:val="nil"/>
              <w:bottom w:val="nil"/>
              <w:right w:val="nil"/>
            </w:tcBorders>
          </w:tcPr>
          <w:p w:rsidR="00732230" w:rsidRPr="000A1895" w:rsidRDefault="00732230" w:rsidP="000067AA">
            <w:pPr>
              <w:spacing w:line="276" w:lineRule="auto"/>
              <w:jc w:val="both"/>
              <w:rPr>
                <w:sz w:val="24"/>
                <w:szCs w:val="24"/>
                <w:lang w:eastAsia="zh-CN"/>
              </w:rPr>
            </w:pPr>
          </w:p>
        </w:tc>
        <w:tc>
          <w:tcPr>
            <w:tcW w:w="4031" w:type="pct"/>
            <w:gridSpan w:val="3"/>
            <w:tcBorders>
              <w:top w:val="nil"/>
              <w:left w:val="nil"/>
              <w:bottom w:val="nil"/>
              <w:right w:val="nil"/>
            </w:tcBorders>
          </w:tcPr>
          <w:p w:rsidR="00732230" w:rsidRPr="00B27923" w:rsidRDefault="00732230" w:rsidP="000067AA">
            <w:pPr>
              <w:spacing w:line="276" w:lineRule="auto"/>
              <w:rPr>
                <w:sz w:val="24"/>
                <w:szCs w:val="24"/>
                <w:lang w:eastAsia="zh-CN"/>
              </w:rPr>
            </w:pPr>
            <w:r w:rsidRPr="00B27923">
              <w:rPr>
                <w:sz w:val="24"/>
                <w:szCs w:val="24"/>
                <w:lang w:eastAsia="zh-CN"/>
              </w:rPr>
              <w:t xml:space="preserve">Кандидат педагогических наук, доцент, Заслуженный артист России, профессор кафедры </w:t>
            </w:r>
            <w:r w:rsidR="00014B9C">
              <w:rPr>
                <w:sz w:val="24"/>
                <w:szCs w:val="24"/>
                <w:lang w:eastAsia="zh-CN"/>
              </w:rPr>
              <w:t>Оркестрового исполнительства и дирижирования Факультета искусств МГИК</w:t>
            </w:r>
          </w:p>
        </w:tc>
      </w:tr>
      <w:tr w:rsidR="00732230" w:rsidRPr="00B27923" w:rsidTr="00363D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9" w:type="pct"/>
            <w:tcBorders>
              <w:top w:val="nil"/>
              <w:left w:val="nil"/>
              <w:bottom w:val="nil"/>
              <w:right w:val="nil"/>
            </w:tcBorders>
          </w:tcPr>
          <w:p w:rsidR="00732230" w:rsidRPr="00B27923" w:rsidRDefault="00732230" w:rsidP="000067AA">
            <w:pPr>
              <w:spacing w:line="276" w:lineRule="auto"/>
              <w:jc w:val="both"/>
              <w:rPr>
                <w:b/>
                <w:sz w:val="24"/>
                <w:szCs w:val="24"/>
                <w:lang w:eastAsia="zh-CN"/>
              </w:rPr>
            </w:pPr>
          </w:p>
        </w:tc>
        <w:tc>
          <w:tcPr>
            <w:tcW w:w="4031" w:type="pct"/>
            <w:gridSpan w:val="3"/>
            <w:tcBorders>
              <w:top w:val="nil"/>
              <w:left w:val="nil"/>
              <w:bottom w:val="nil"/>
              <w:right w:val="nil"/>
            </w:tcBorders>
          </w:tcPr>
          <w:p w:rsidR="00732230" w:rsidRDefault="00732230" w:rsidP="000067AA">
            <w:pPr>
              <w:spacing w:line="276" w:lineRule="auto"/>
              <w:rPr>
                <w:b/>
                <w:sz w:val="24"/>
                <w:szCs w:val="24"/>
                <w:lang w:eastAsia="zh-CN"/>
              </w:rPr>
            </w:pPr>
            <w:r w:rsidRPr="00B27923">
              <w:rPr>
                <w:b/>
                <w:sz w:val="24"/>
                <w:szCs w:val="24"/>
                <w:lang w:eastAsia="zh-CN"/>
              </w:rPr>
              <w:t>Делий П.Ю.</w:t>
            </w:r>
          </w:p>
          <w:p w:rsidR="00363D8A" w:rsidRPr="00B27923" w:rsidRDefault="00363D8A" w:rsidP="000067AA">
            <w:pPr>
              <w:spacing w:line="276" w:lineRule="auto"/>
              <w:rPr>
                <w:b/>
                <w:sz w:val="24"/>
                <w:szCs w:val="24"/>
                <w:lang w:eastAsia="zh-CN"/>
              </w:rPr>
            </w:pPr>
          </w:p>
        </w:tc>
      </w:tr>
      <w:tr w:rsidR="00732230" w:rsidRPr="00B27923" w:rsidTr="00363D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9" w:type="pct"/>
            <w:tcBorders>
              <w:top w:val="nil"/>
              <w:left w:val="nil"/>
              <w:bottom w:val="nil"/>
              <w:right w:val="nil"/>
            </w:tcBorders>
          </w:tcPr>
          <w:p w:rsidR="00732230" w:rsidRPr="00B27923" w:rsidRDefault="00732230" w:rsidP="000067AA">
            <w:pPr>
              <w:spacing w:line="276" w:lineRule="auto"/>
              <w:jc w:val="both"/>
              <w:rPr>
                <w:sz w:val="24"/>
                <w:szCs w:val="24"/>
                <w:lang w:eastAsia="zh-CN"/>
              </w:rPr>
            </w:pPr>
          </w:p>
        </w:tc>
        <w:tc>
          <w:tcPr>
            <w:tcW w:w="4031" w:type="pct"/>
            <w:gridSpan w:val="3"/>
            <w:tcBorders>
              <w:top w:val="nil"/>
              <w:left w:val="nil"/>
              <w:bottom w:val="nil"/>
              <w:right w:val="nil"/>
            </w:tcBorders>
          </w:tcPr>
          <w:p w:rsidR="00732230" w:rsidRPr="00B27923" w:rsidRDefault="00732230" w:rsidP="000067AA">
            <w:pPr>
              <w:spacing w:line="276" w:lineRule="auto"/>
              <w:rPr>
                <w:sz w:val="24"/>
                <w:szCs w:val="24"/>
                <w:lang w:eastAsia="zh-CN"/>
              </w:rPr>
            </w:pPr>
            <w:r>
              <w:rPr>
                <w:sz w:val="24"/>
                <w:szCs w:val="24"/>
                <w:lang w:eastAsia="zh-CN"/>
              </w:rPr>
              <w:t>Доктор педагогических наук, профессор</w:t>
            </w:r>
            <w:r w:rsidRPr="00B27923">
              <w:rPr>
                <w:sz w:val="24"/>
                <w:szCs w:val="24"/>
                <w:lang w:eastAsia="zh-CN"/>
              </w:rPr>
              <w:t xml:space="preserve"> кафедры </w:t>
            </w:r>
            <w:r w:rsidR="00014B9C">
              <w:rPr>
                <w:sz w:val="24"/>
                <w:szCs w:val="24"/>
                <w:lang w:eastAsia="zh-CN"/>
              </w:rPr>
              <w:t>Оркестрового исполнительства и дирижирования Факультета искусств МГИК</w:t>
            </w:r>
          </w:p>
        </w:tc>
      </w:tr>
      <w:tr w:rsidR="00732230" w:rsidRPr="00B27923" w:rsidTr="00363D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9" w:type="pct"/>
            <w:tcBorders>
              <w:top w:val="nil"/>
              <w:left w:val="nil"/>
              <w:bottom w:val="nil"/>
              <w:right w:val="nil"/>
            </w:tcBorders>
          </w:tcPr>
          <w:p w:rsidR="00732230" w:rsidRPr="00B27923" w:rsidRDefault="00732230" w:rsidP="000067AA">
            <w:pPr>
              <w:spacing w:line="276" w:lineRule="auto"/>
              <w:jc w:val="both"/>
              <w:rPr>
                <w:sz w:val="24"/>
                <w:szCs w:val="24"/>
                <w:lang w:eastAsia="zh-CN"/>
              </w:rPr>
            </w:pPr>
          </w:p>
        </w:tc>
        <w:tc>
          <w:tcPr>
            <w:tcW w:w="4031" w:type="pct"/>
            <w:gridSpan w:val="3"/>
            <w:tcBorders>
              <w:top w:val="nil"/>
              <w:left w:val="nil"/>
              <w:bottom w:val="nil"/>
              <w:right w:val="nil"/>
            </w:tcBorders>
          </w:tcPr>
          <w:p w:rsidR="00732230" w:rsidRDefault="00732230" w:rsidP="000067AA">
            <w:pPr>
              <w:spacing w:line="276" w:lineRule="auto"/>
              <w:rPr>
                <w:b/>
                <w:sz w:val="24"/>
                <w:szCs w:val="24"/>
                <w:lang w:eastAsia="zh-CN"/>
              </w:rPr>
            </w:pPr>
            <w:r w:rsidRPr="001721F4">
              <w:rPr>
                <w:b/>
                <w:sz w:val="24"/>
                <w:szCs w:val="24"/>
                <w:lang w:eastAsia="zh-CN"/>
              </w:rPr>
              <w:t>Блок О.А.</w:t>
            </w:r>
          </w:p>
          <w:p w:rsidR="00363D8A" w:rsidRPr="001721F4" w:rsidRDefault="00363D8A" w:rsidP="000067AA">
            <w:pPr>
              <w:spacing w:line="276" w:lineRule="auto"/>
              <w:rPr>
                <w:b/>
                <w:sz w:val="24"/>
                <w:szCs w:val="24"/>
                <w:lang w:eastAsia="zh-CN"/>
              </w:rPr>
            </w:pPr>
          </w:p>
        </w:tc>
      </w:tr>
      <w:tr w:rsidR="00363D8A" w:rsidRPr="00B27923" w:rsidTr="00363D8A">
        <w:tc>
          <w:tcPr>
            <w:tcW w:w="969" w:type="pct"/>
            <w:shd w:val="clear" w:color="auto" w:fill="auto"/>
          </w:tcPr>
          <w:p w:rsidR="00363D8A" w:rsidRPr="00B27923" w:rsidRDefault="00363D8A" w:rsidP="001F6878">
            <w:pPr>
              <w:spacing w:line="276" w:lineRule="auto"/>
              <w:jc w:val="both"/>
              <w:rPr>
                <w:sz w:val="24"/>
                <w:szCs w:val="24"/>
                <w:lang w:eastAsia="zh-CN"/>
              </w:rPr>
            </w:pPr>
          </w:p>
        </w:tc>
        <w:tc>
          <w:tcPr>
            <w:tcW w:w="4031" w:type="pct"/>
            <w:gridSpan w:val="3"/>
          </w:tcPr>
          <w:p w:rsidR="00363D8A" w:rsidRPr="00B27923" w:rsidRDefault="00363D8A" w:rsidP="001F6878">
            <w:pPr>
              <w:spacing w:line="276" w:lineRule="auto"/>
              <w:jc w:val="both"/>
              <w:rPr>
                <w:sz w:val="24"/>
                <w:szCs w:val="24"/>
                <w:lang w:eastAsia="zh-CN"/>
              </w:rPr>
            </w:pPr>
            <w:r w:rsidRPr="00B27923">
              <w:rPr>
                <w:sz w:val="24"/>
                <w:szCs w:val="24"/>
                <w:lang w:eastAsia="zh-CN"/>
              </w:rPr>
              <w:t xml:space="preserve">Кандидат педагогических наук, профессор кафедры </w:t>
            </w:r>
            <w:r>
              <w:rPr>
                <w:sz w:val="24"/>
                <w:szCs w:val="24"/>
                <w:lang w:eastAsia="zh-CN"/>
              </w:rPr>
              <w:t>Оркестрового исполнительства и дирижирования Факультета искусств МГИК</w:t>
            </w:r>
          </w:p>
        </w:tc>
      </w:tr>
      <w:tr w:rsidR="00363D8A" w:rsidRPr="00B27923" w:rsidTr="00363D8A">
        <w:tc>
          <w:tcPr>
            <w:tcW w:w="969" w:type="pct"/>
          </w:tcPr>
          <w:p w:rsidR="00363D8A" w:rsidRPr="00B27923" w:rsidRDefault="00363D8A" w:rsidP="001F6878">
            <w:pPr>
              <w:spacing w:line="276" w:lineRule="auto"/>
              <w:jc w:val="both"/>
              <w:rPr>
                <w:sz w:val="24"/>
                <w:szCs w:val="24"/>
                <w:lang w:eastAsia="zh-CN"/>
              </w:rPr>
            </w:pPr>
          </w:p>
        </w:tc>
        <w:tc>
          <w:tcPr>
            <w:tcW w:w="4031" w:type="pct"/>
            <w:gridSpan w:val="3"/>
          </w:tcPr>
          <w:p w:rsidR="00363D8A" w:rsidRPr="00B27923" w:rsidRDefault="00363D8A" w:rsidP="001F6878">
            <w:pPr>
              <w:spacing w:line="276" w:lineRule="auto"/>
              <w:rPr>
                <w:b/>
                <w:sz w:val="24"/>
                <w:szCs w:val="24"/>
                <w:lang w:eastAsia="zh-CN"/>
              </w:rPr>
            </w:pPr>
            <w:r>
              <w:rPr>
                <w:b/>
                <w:sz w:val="24"/>
                <w:szCs w:val="24"/>
                <w:lang w:eastAsia="zh-CN"/>
              </w:rPr>
              <w:t>Тарасов О.В.</w:t>
            </w:r>
          </w:p>
        </w:tc>
      </w:tr>
      <w:tr w:rsidR="00363D8A" w:rsidRPr="00B27923" w:rsidTr="00363D8A">
        <w:tc>
          <w:tcPr>
            <w:tcW w:w="969" w:type="pct"/>
          </w:tcPr>
          <w:p w:rsidR="00363D8A" w:rsidRPr="00B27923" w:rsidRDefault="00363D8A" w:rsidP="001F6878">
            <w:pPr>
              <w:spacing w:line="276" w:lineRule="auto"/>
              <w:jc w:val="both"/>
              <w:rPr>
                <w:sz w:val="24"/>
                <w:szCs w:val="24"/>
                <w:lang w:eastAsia="zh-CN"/>
              </w:rPr>
            </w:pPr>
          </w:p>
        </w:tc>
        <w:tc>
          <w:tcPr>
            <w:tcW w:w="4031" w:type="pct"/>
            <w:gridSpan w:val="3"/>
          </w:tcPr>
          <w:p w:rsidR="00363D8A" w:rsidRPr="00B27923" w:rsidRDefault="00363D8A" w:rsidP="001F6878">
            <w:pPr>
              <w:spacing w:line="276" w:lineRule="auto"/>
              <w:rPr>
                <w:sz w:val="24"/>
                <w:szCs w:val="24"/>
                <w:lang w:eastAsia="zh-CN"/>
              </w:rPr>
            </w:pPr>
          </w:p>
        </w:tc>
      </w:tr>
      <w:tr w:rsidR="00363D8A" w:rsidRPr="00B27923" w:rsidTr="00363D8A">
        <w:tc>
          <w:tcPr>
            <w:tcW w:w="969" w:type="pct"/>
          </w:tcPr>
          <w:p w:rsidR="00363D8A" w:rsidRPr="00B27923" w:rsidRDefault="00363D8A" w:rsidP="001F6878">
            <w:pPr>
              <w:spacing w:line="276" w:lineRule="auto"/>
              <w:jc w:val="both"/>
              <w:rPr>
                <w:b/>
                <w:lang w:eastAsia="zh-CN"/>
              </w:rPr>
            </w:pPr>
          </w:p>
        </w:tc>
        <w:tc>
          <w:tcPr>
            <w:tcW w:w="4031" w:type="pct"/>
            <w:gridSpan w:val="3"/>
          </w:tcPr>
          <w:p w:rsidR="00363D8A" w:rsidRDefault="00363D8A" w:rsidP="001F6878">
            <w:pPr>
              <w:spacing w:line="276" w:lineRule="auto"/>
              <w:jc w:val="both"/>
              <w:rPr>
                <w:sz w:val="24"/>
                <w:szCs w:val="24"/>
                <w:lang w:eastAsia="zh-CN"/>
              </w:rPr>
            </w:pPr>
            <w:r w:rsidRPr="00A91F2B">
              <w:rPr>
                <w:sz w:val="24"/>
                <w:szCs w:val="24"/>
                <w:lang w:eastAsia="zh-CN"/>
              </w:rPr>
              <w:t xml:space="preserve">Кандидат педагогических наук, профессор кафедры </w:t>
            </w:r>
            <w:r>
              <w:rPr>
                <w:sz w:val="24"/>
                <w:szCs w:val="24"/>
                <w:lang w:eastAsia="zh-CN"/>
              </w:rPr>
              <w:t>Оркестрового исполнительства и дирижирования Факультета искусств МГИК</w:t>
            </w:r>
          </w:p>
          <w:p w:rsidR="00363D8A" w:rsidRDefault="00363D8A" w:rsidP="001F6878">
            <w:pPr>
              <w:spacing w:line="276" w:lineRule="auto"/>
              <w:jc w:val="both"/>
              <w:rPr>
                <w:b/>
                <w:sz w:val="24"/>
                <w:szCs w:val="24"/>
                <w:lang w:eastAsia="zh-CN"/>
              </w:rPr>
            </w:pPr>
            <w:r w:rsidRPr="00265043">
              <w:rPr>
                <w:b/>
                <w:sz w:val="24"/>
                <w:szCs w:val="24"/>
                <w:lang w:eastAsia="zh-CN"/>
              </w:rPr>
              <w:t>Варламова Т.П.</w:t>
            </w:r>
          </w:p>
          <w:p w:rsidR="00363D8A" w:rsidRPr="00B27923" w:rsidRDefault="00363D8A" w:rsidP="001F6878">
            <w:pPr>
              <w:spacing w:line="276" w:lineRule="auto"/>
              <w:rPr>
                <w:b/>
                <w:lang w:eastAsia="zh-CN"/>
              </w:rPr>
            </w:pPr>
          </w:p>
        </w:tc>
      </w:tr>
      <w:tr w:rsidR="00732230" w:rsidRPr="00B27923" w:rsidTr="00363D8A">
        <w:tc>
          <w:tcPr>
            <w:tcW w:w="5000" w:type="pct"/>
            <w:gridSpan w:val="4"/>
          </w:tcPr>
          <w:p w:rsidR="00732230" w:rsidRPr="00B27923" w:rsidRDefault="00732230" w:rsidP="000067AA">
            <w:pPr>
              <w:spacing w:line="276" w:lineRule="auto"/>
              <w:jc w:val="both"/>
              <w:rPr>
                <w:sz w:val="24"/>
                <w:szCs w:val="24"/>
                <w:lang w:eastAsia="zh-CN"/>
              </w:rPr>
            </w:pPr>
          </w:p>
        </w:tc>
      </w:tr>
      <w:tr w:rsidR="00732230" w:rsidRPr="00B27923" w:rsidTr="00363D8A">
        <w:tc>
          <w:tcPr>
            <w:tcW w:w="5000" w:type="pct"/>
            <w:gridSpan w:val="4"/>
          </w:tcPr>
          <w:p w:rsidR="00732230" w:rsidRPr="00B27923" w:rsidRDefault="00732230" w:rsidP="000067AA">
            <w:pPr>
              <w:spacing w:line="276" w:lineRule="auto"/>
              <w:rPr>
                <w:sz w:val="24"/>
                <w:szCs w:val="24"/>
                <w:lang w:eastAsia="zh-CN"/>
              </w:rPr>
            </w:pPr>
            <w:r w:rsidRPr="00B27923">
              <w:rPr>
                <w:sz w:val="24"/>
                <w:szCs w:val="24"/>
                <w:lang w:eastAsia="zh-CN"/>
              </w:rPr>
              <w:t>УТВЕРЖДЕНО</w:t>
            </w:r>
          </w:p>
        </w:tc>
      </w:tr>
      <w:tr w:rsidR="00732230" w:rsidRPr="00B27923" w:rsidTr="00363D8A">
        <w:tc>
          <w:tcPr>
            <w:tcW w:w="1760" w:type="pct"/>
            <w:gridSpan w:val="2"/>
          </w:tcPr>
          <w:p w:rsidR="00732230" w:rsidRPr="00B27923" w:rsidRDefault="00732230" w:rsidP="000067AA">
            <w:pPr>
              <w:spacing w:line="276" w:lineRule="auto"/>
              <w:jc w:val="both"/>
              <w:rPr>
                <w:sz w:val="24"/>
                <w:szCs w:val="24"/>
                <w:lang w:eastAsia="zh-CN"/>
              </w:rPr>
            </w:pPr>
            <w:r w:rsidRPr="00B27923">
              <w:rPr>
                <w:sz w:val="24"/>
                <w:szCs w:val="24"/>
                <w:lang w:eastAsia="zh-CN"/>
              </w:rPr>
              <w:t>Протокол заседания кафедры</w:t>
            </w:r>
          </w:p>
        </w:tc>
        <w:tc>
          <w:tcPr>
            <w:tcW w:w="3240" w:type="pct"/>
            <w:gridSpan w:val="2"/>
          </w:tcPr>
          <w:p w:rsidR="00732230" w:rsidRPr="00B27923" w:rsidRDefault="00014B9C" w:rsidP="000067AA">
            <w:pPr>
              <w:spacing w:line="276" w:lineRule="auto"/>
              <w:rPr>
                <w:sz w:val="24"/>
                <w:szCs w:val="24"/>
                <w:lang w:eastAsia="zh-CN"/>
              </w:rPr>
            </w:pPr>
            <w:r>
              <w:rPr>
                <w:sz w:val="24"/>
                <w:szCs w:val="24"/>
                <w:lang w:eastAsia="zh-CN"/>
              </w:rPr>
              <w:t>Оркестрового исполнительства и дирижирования Факультета искусств МГИК</w:t>
            </w:r>
          </w:p>
        </w:tc>
      </w:tr>
      <w:tr w:rsidR="00732230" w:rsidRPr="00B27923" w:rsidTr="00363D8A">
        <w:tc>
          <w:tcPr>
            <w:tcW w:w="1760" w:type="pct"/>
            <w:gridSpan w:val="2"/>
          </w:tcPr>
          <w:p w:rsidR="00732230" w:rsidRPr="00B27923" w:rsidRDefault="007C4204" w:rsidP="000067AA">
            <w:pPr>
              <w:spacing w:line="276" w:lineRule="auto"/>
              <w:jc w:val="both"/>
              <w:rPr>
                <w:sz w:val="24"/>
                <w:szCs w:val="24"/>
                <w:lang w:eastAsia="zh-CN"/>
              </w:rPr>
            </w:pPr>
            <w:r>
              <w:rPr>
                <w:sz w:val="24"/>
                <w:szCs w:val="24"/>
                <w:lang w:eastAsia="zh-CN"/>
              </w:rPr>
              <w:t>№ 2 от «09» сентября 2021 г.</w:t>
            </w:r>
          </w:p>
        </w:tc>
        <w:tc>
          <w:tcPr>
            <w:tcW w:w="3240" w:type="pct"/>
            <w:gridSpan w:val="2"/>
          </w:tcPr>
          <w:p w:rsidR="00732230" w:rsidRPr="00B27923" w:rsidRDefault="00732230" w:rsidP="000067AA">
            <w:pPr>
              <w:spacing w:line="276" w:lineRule="auto"/>
              <w:jc w:val="right"/>
              <w:rPr>
                <w:sz w:val="24"/>
                <w:szCs w:val="24"/>
                <w:lang w:eastAsia="zh-CN"/>
              </w:rPr>
            </w:pPr>
          </w:p>
        </w:tc>
      </w:tr>
    </w:tbl>
    <w:p w:rsidR="00732230" w:rsidRDefault="00732230">
      <w:pPr>
        <w:spacing w:after="200" w:line="276" w:lineRule="auto"/>
      </w:pPr>
      <w:r>
        <w:br w:type="page"/>
      </w:r>
    </w:p>
    <w:sdt>
      <w:sdtPr>
        <w:rPr>
          <w:sz w:val="32"/>
          <w:szCs w:val="32"/>
        </w:rPr>
        <w:id w:val="-1701078688"/>
        <w:docPartObj>
          <w:docPartGallery w:val="Table of Contents"/>
          <w:docPartUnique/>
        </w:docPartObj>
      </w:sdtPr>
      <w:sdtEndPr>
        <w:rPr>
          <w:b/>
          <w:bCs/>
          <w:sz w:val="24"/>
          <w:szCs w:val="24"/>
        </w:rPr>
      </w:sdtEndPr>
      <w:sdtContent>
        <w:p w:rsidR="008414BC" w:rsidRPr="00A20ECB" w:rsidRDefault="008414BC" w:rsidP="00A20ECB">
          <w:pPr>
            <w:rPr>
              <w:sz w:val="32"/>
              <w:szCs w:val="32"/>
            </w:rPr>
          </w:pPr>
          <w:r w:rsidRPr="00A20ECB">
            <w:rPr>
              <w:sz w:val="32"/>
              <w:szCs w:val="32"/>
            </w:rPr>
            <w:t>Оглавление</w:t>
          </w:r>
        </w:p>
        <w:p w:rsidR="00265991" w:rsidRPr="00265991" w:rsidRDefault="00265991" w:rsidP="00265991"/>
        <w:p w:rsidR="00C611F2" w:rsidRPr="00265991" w:rsidRDefault="00920D75">
          <w:pPr>
            <w:pStyle w:val="23"/>
            <w:tabs>
              <w:tab w:val="left" w:pos="660"/>
              <w:tab w:val="right" w:leader="dot" w:pos="9344"/>
            </w:tabs>
            <w:rPr>
              <w:rFonts w:asciiTheme="minorHAnsi" w:eastAsiaTheme="minorEastAsia" w:hAnsiTheme="minorHAnsi" w:cstheme="minorBidi"/>
              <w:noProof/>
              <w:sz w:val="22"/>
              <w:szCs w:val="22"/>
            </w:rPr>
          </w:pPr>
          <w:r w:rsidRPr="00082AF2">
            <w:fldChar w:fldCharType="begin"/>
          </w:r>
          <w:r w:rsidR="008414BC" w:rsidRPr="00082AF2">
            <w:instrText xml:space="preserve"> TOC \o "1-3" \h \z \u </w:instrText>
          </w:r>
          <w:r w:rsidRPr="00082AF2">
            <w:fldChar w:fldCharType="separate"/>
          </w:r>
          <w:hyperlink w:anchor="_Toc55936095" w:history="1">
            <w:r w:rsidR="00C611F2" w:rsidRPr="00265991">
              <w:rPr>
                <w:rStyle w:val="ad"/>
                <w:noProof/>
              </w:rPr>
              <w:t>1.</w:t>
            </w:r>
            <w:r w:rsidR="00C611F2" w:rsidRPr="00265991">
              <w:rPr>
                <w:rFonts w:asciiTheme="minorHAnsi" w:eastAsiaTheme="minorEastAsia" w:hAnsiTheme="minorHAnsi" w:cstheme="minorBidi"/>
                <w:noProof/>
                <w:sz w:val="22"/>
                <w:szCs w:val="22"/>
              </w:rPr>
              <w:tab/>
            </w:r>
            <w:r w:rsidR="00C611F2" w:rsidRPr="00265991">
              <w:rPr>
                <w:rStyle w:val="ad"/>
                <w:noProof/>
              </w:rPr>
              <w:t>ВВЕДЕНИЕ</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_Toc55936095 \h </w:instrText>
            </w:r>
            <w:r w:rsidR="00C611F2" w:rsidRPr="00265991">
              <w:rPr>
                <w:noProof/>
                <w:webHidden/>
              </w:rPr>
            </w:r>
            <w:r w:rsidR="00C611F2" w:rsidRPr="00265991">
              <w:rPr>
                <w:noProof/>
                <w:webHidden/>
              </w:rPr>
              <w:fldChar w:fldCharType="separate"/>
            </w:r>
            <w:r w:rsidR="00265991">
              <w:rPr>
                <w:noProof/>
                <w:webHidden/>
              </w:rPr>
              <w:t>4</w:t>
            </w:r>
            <w:r w:rsidR="00C611F2" w:rsidRPr="00265991">
              <w:rPr>
                <w:noProof/>
                <w:webHidden/>
              </w:rPr>
              <w:fldChar w:fldCharType="end"/>
            </w:r>
          </w:hyperlink>
        </w:p>
        <w:p w:rsidR="00C611F2" w:rsidRPr="00265991" w:rsidRDefault="00435118">
          <w:pPr>
            <w:pStyle w:val="23"/>
            <w:tabs>
              <w:tab w:val="left" w:pos="660"/>
              <w:tab w:val="right" w:leader="dot" w:pos="9344"/>
            </w:tabs>
            <w:rPr>
              <w:rFonts w:asciiTheme="minorHAnsi" w:eastAsiaTheme="minorEastAsia" w:hAnsiTheme="minorHAnsi" w:cstheme="minorBidi"/>
              <w:noProof/>
              <w:sz w:val="22"/>
              <w:szCs w:val="22"/>
            </w:rPr>
          </w:pPr>
          <w:hyperlink w:anchor="_Toc55936096" w:history="1">
            <w:r w:rsidR="00C611F2" w:rsidRPr="00265991">
              <w:rPr>
                <w:rStyle w:val="ad"/>
                <w:noProof/>
              </w:rPr>
              <w:t>2.</w:t>
            </w:r>
            <w:r w:rsidR="00C611F2" w:rsidRPr="00265991">
              <w:rPr>
                <w:rFonts w:asciiTheme="minorHAnsi" w:eastAsiaTheme="minorEastAsia" w:hAnsiTheme="minorHAnsi" w:cstheme="minorBidi"/>
                <w:noProof/>
                <w:sz w:val="22"/>
                <w:szCs w:val="22"/>
              </w:rPr>
              <w:tab/>
            </w:r>
            <w:r w:rsidR="00C611F2" w:rsidRPr="00265991">
              <w:rPr>
                <w:rStyle w:val="ad"/>
                <w:noProof/>
              </w:rPr>
              <w:t>ФОРМЫ САМОСТОЯТЕЛЬНОЙ РАБОТЫ ОБУЧАЮЩИХСЯ</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_Toc55936096 \h </w:instrText>
            </w:r>
            <w:r w:rsidR="00C611F2" w:rsidRPr="00265991">
              <w:rPr>
                <w:noProof/>
                <w:webHidden/>
              </w:rPr>
            </w:r>
            <w:r w:rsidR="00C611F2" w:rsidRPr="00265991">
              <w:rPr>
                <w:noProof/>
                <w:webHidden/>
              </w:rPr>
              <w:fldChar w:fldCharType="separate"/>
            </w:r>
            <w:r w:rsidR="00265991">
              <w:rPr>
                <w:noProof/>
                <w:webHidden/>
              </w:rPr>
              <w:t>7</w:t>
            </w:r>
            <w:r w:rsidR="00C611F2" w:rsidRPr="00265991">
              <w:rPr>
                <w:noProof/>
                <w:webHidden/>
              </w:rPr>
              <w:fldChar w:fldCharType="end"/>
            </w:r>
          </w:hyperlink>
        </w:p>
        <w:p w:rsidR="00C611F2" w:rsidRPr="00265991" w:rsidRDefault="00435118">
          <w:pPr>
            <w:pStyle w:val="23"/>
            <w:tabs>
              <w:tab w:val="left" w:pos="660"/>
              <w:tab w:val="right" w:leader="dot" w:pos="9344"/>
            </w:tabs>
            <w:rPr>
              <w:rFonts w:asciiTheme="minorHAnsi" w:eastAsiaTheme="minorEastAsia" w:hAnsiTheme="minorHAnsi" w:cstheme="minorBidi"/>
              <w:noProof/>
              <w:sz w:val="22"/>
              <w:szCs w:val="22"/>
            </w:rPr>
          </w:pPr>
          <w:hyperlink w:anchor="_Toc55936097" w:history="1">
            <w:r w:rsidR="00C611F2" w:rsidRPr="00265991">
              <w:rPr>
                <w:rStyle w:val="ad"/>
                <w:noProof/>
              </w:rPr>
              <w:t>3.</w:t>
            </w:r>
            <w:r w:rsidR="00C611F2" w:rsidRPr="00265991">
              <w:rPr>
                <w:rFonts w:asciiTheme="minorHAnsi" w:eastAsiaTheme="minorEastAsia" w:hAnsiTheme="minorHAnsi" w:cstheme="minorBidi"/>
                <w:noProof/>
                <w:sz w:val="22"/>
                <w:szCs w:val="22"/>
              </w:rPr>
              <w:tab/>
            </w:r>
            <w:r w:rsidR="00C611F2" w:rsidRPr="00265991">
              <w:rPr>
                <w:rStyle w:val="ad"/>
                <w:noProof/>
              </w:rPr>
              <w:t>РЕКОМЕНДАЦИИ ПО ОРГАНИЗАЦИИ САМОСТОЯТЕЛЬНОЙ РАБОТЫ ОБУЧАЮЩИХСЯ</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_Toc55936097 \h </w:instrText>
            </w:r>
            <w:r w:rsidR="00C611F2" w:rsidRPr="00265991">
              <w:rPr>
                <w:noProof/>
                <w:webHidden/>
              </w:rPr>
            </w:r>
            <w:r w:rsidR="00C611F2" w:rsidRPr="00265991">
              <w:rPr>
                <w:noProof/>
                <w:webHidden/>
              </w:rPr>
              <w:fldChar w:fldCharType="separate"/>
            </w:r>
            <w:r w:rsidR="00265991">
              <w:rPr>
                <w:noProof/>
                <w:webHidden/>
              </w:rPr>
              <w:t>11</w:t>
            </w:r>
            <w:r w:rsidR="00C611F2" w:rsidRPr="00265991">
              <w:rPr>
                <w:noProof/>
                <w:webHidden/>
              </w:rPr>
              <w:fldChar w:fldCharType="end"/>
            </w:r>
          </w:hyperlink>
        </w:p>
        <w:p w:rsidR="00C611F2" w:rsidRPr="00265991" w:rsidRDefault="00435118">
          <w:pPr>
            <w:pStyle w:val="33"/>
            <w:tabs>
              <w:tab w:val="left" w:pos="1100"/>
              <w:tab w:val="right" w:leader="dot" w:pos="9344"/>
            </w:tabs>
            <w:rPr>
              <w:rFonts w:asciiTheme="minorHAnsi" w:eastAsiaTheme="minorEastAsia" w:hAnsiTheme="minorHAnsi" w:cstheme="minorBidi"/>
              <w:noProof/>
              <w:sz w:val="22"/>
              <w:szCs w:val="22"/>
            </w:rPr>
          </w:pPr>
          <w:hyperlink w:anchor="_Toc55936098" w:history="1">
            <w:r w:rsidR="00C611F2" w:rsidRPr="00265991">
              <w:rPr>
                <w:rStyle w:val="ad"/>
                <w:noProof/>
              </w:rPr>
              <w:t>3.1</w:t>
            </w:r>
            <w:r w:rsidR="00C611F2" w:rsidRPr="00265991">
              <w:rPr>
                <w:rFonts w:asciiTheme="minorHAnsi" w:eastAsiaTheme="minorEastAsia" w:hAnsiTheme="minorHAnsi" w:cstheme="minorBidi"/>
                <w:noProof/>
                <w:sz w:val="22"/>
                <w:szCs w:val="22"/>
              </w:rPr>
              <w:tab/>
            </w:r>
            <w:r w:rsidR="00C611F2" w:rsidRPr="00265991">
              <w:rPr>
                <w:rStyle w:val="ad"/>
                <w:noProof/>
              </w:rPr>
              <w:t>ОБЩИЕ РЕКОМЕНДАЦИИ ПО ОРГАНИЗАЦИИ САМОСТОЯТЕЛЬНОЙ РАБОТЫ ОБУЧАЮЩИХСЯ</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_Toc55936098 \h </w:instrText>
            </w:r>
            <w:r w:rsidR="00C611F2" w:rsidRPr="00265991">
              <w:rPr>
                <w:noProof/>
                <w:webHidden/>
              </w:rPr>
            </w:r>
            <w:r w:rsidR="00C611F2" w:rsidRPr="00265991">
              <w:rPr>
                <w:noProof/>
                <w:webHidden/>
              </w:rPr>
              <w:fldChar w:fldCharType="separate"/>
            </w:r>
            <w:r w:rsidR="00265991">
              <w:rPr>
                <w:noProof/>
                <w:webHidden/>
              </w:rPr>
              <w:t>11</w:t>
            </w:r>
            <w:r w:rsidR="00C611F2" w:rsidRPr="00265991">
              <w:rPr>
                <w:noProof/>
                <w:webHidden/>
              </w:rPr>
              <w:fldChar w:fldCharType="end"/>
            </w:r>
          </w:hyperlink>
        </w:p>
        <w:p w:rsidR="00C611F2" w:rsidRPr="00265991" w:rsidRDefault="00435118">
          <w:pPr>
            <w:pStyle w:val="33"/>
            <w:tabs>
              <w:tab w:val="right" w:leader="dot" w:pos="9344"/>
            </w:tabs>
            <w:rPr>
              <w:rFonts w:asciiTheme="minorHAnsi" w:eastAsiaTheme="minorEastAsia" w:hAnsiTheme="minorHAnsi" w:cstheme="minorBidi"/>
              <w:noProof/>
              <w:sz w:val="22"/>
              <w:szCs w:val="22"/>
            </w:rPr>
          </w:pPr>
          <w:hyperlink w:anchor="_Toc55936099" w:history="1">
            <w:r w:rsidR="00C611F2" w:rsidRPr="00265991">
              <w:rPr>
                <w:rStyle w:val="ad"/>
                <w:noProof/>
              </w:rPr>
              <w:t>3.2 МЕТОДИЧЕСКИЕ РЕКОМЕНДАЦИИ ДЛЯ СТУДЕНТОВ ПО ОТДЕЛЬНЫМ ФОРМАМ САМОСТОЯТЕЛЬНОЙ РАБОТЫ</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_Toc55936099 \h </w:instrText>
            </w:r>
            <w:r w:rsidR="00C611F2" w:rsidRPr="00265991">
              <w:rPr>
                <w:noProof/>
                <w:webHidden/>
              </w:rPr>
            </w:r>
            <w:r w:rsidR="00C611F2" w:rsidRPr="00265991">
              <w:rPr>
                <w:noProof/>
                <w:webHidden/>
              </w:rPr>
              <w:fldChar w:fldCharType="separate"/>
            </w:r>
            <w:r w:rsidR="00265991">
              <w:rPr>
                <w:noProof/>
                <w:webHidden/>
              </w:rPr>
              <w:t>12</w:t>
            </w:r>
            <w:r w:rsidR="00C611F2" w:rsidRPr="00265991">
              <w:rPr>
                <w:noProof/>
                <w:webHidden/>
              </w:rPr>
              <w:fldChar w:fldCharType="end"/>
            </w:r>
          </w:hyperlink>
        </w:p>
        <w:p w:rsidR="00C611F2" w:rsidRPr="00265991" w:rsidRDefault="00435118">
          <w:pPr>
            <w:pStyle w:val="23"/>
            <w:tabs>
              <w:tab w:val="left" w:pos="660"/>
              <w:tab w:val="right" w:leader="dot" w:pos="9344"/>
            </w:tabs>
            <w:rPr>
              <w:rFonts w:asciiTheme="minorHAnsi" w:eastAsiaTheme="minorEastAsia" w:hAnsiTheme="minorHAnsi" w:cstheme="minorBidi"/>
              <w:noProof/>
              <w:sz w:val="22"/>
              <w:szCs w:val="22"/>
            </w:rPr>
          </w:pPr>
          <w:hyperlink w:anchor="_Toc55936100" w:history="1">
            <w:r w:rsidR="00C611F2" w:rsidRPr="00265991">
              <w:rPr>
                <w:rStyle w:val="ad"/>
                <w:noProof/>
              </w:rPr>
              <w:t>4.</w:t>
            </w:r>
            <w:r w:rsidR="00C611F2" w:rsidRPr="00265991">
              <w:rPr>
                <w:rFonts w:asciiTheme="minorHAnsi" w:eastAsiaTheme="minorEastAsia" w:hAnsiTheme="minorHAnsi" w:cstheme="minorBidi"/>
                <w:noProof/>
                <w:sz w:val="22"/>
                <w:szCs w:val="22"/>
              </w:rPr>
              <w:tab/>
            </w:r>
            <w:r w:rsidR="00C611F2" w:rsidRPr="00265991">
              <w:rPr>
                <w:rStyle w:val="ad"/>
                <w:noProof/>
              </w:rPr>
              <w:t>ОЦЕНКА САМОСТОЯТЕЛЬНОЙ РАБОТЫ</w:t>
            </w:r>
            <w:r w:rsidR="00C611F2" w:rsidRPr="00265991">
              <w:rPr>
                <w:noProof/>
                <w:webHidden/>
              </w:rPr>
              <w:tab/>
            </w:r>
            <w:r w:rsidR="00C611F2" w:rsidRPr="00265991">
              <w:rPr>
                <w:noProof/>
                <w:webHidden/>
              </w:rPr>
              <w:fldChar w:fldCharType="begin"/>
            </w:r>
            <w:r w:rsidR="00C611F2" w:rsidRPr="00265991">
              <w:rPr>
                <w:noProof/>
                <w:webHidden/>
              </w:rPr>
              <w:instrText xml:space="preserve"> PAGEREF _Toc55936100 \h </w:instrText>
            </w:r>
            <w:r w:rsidR="00C611F2" w:rsidRPr="00265991">
              <w:rPr>
                <w:noProof/>
                <w:webHidden/>
              </w:rPr>
            </w:r>
            <w:r w:rsidR="00C611F2" w:rsidRPr="00265991">
              <w:rPr>
                <w:noProof/>
                <w:webHidden/>
              </w:rPr>
              <w:fldChar w:fldCharType="separate"/>
            </w:r>
            <w:r w:rsidR="00265991">
              <w:rPr>
                <w:noProof/>
                <w:webHidden/>
              </w:rPr>
              <w:t>13</w:t>
            </w:r>
            <w:r w:rsidR="00C611F2" w:rsidRPr="00265991">
              <w:rPr>
                <w:noProof/>
                <w:webHidden/>
              </w:rPr>
              <w:fldChar w:fldCharType="end"/>
            </w:r>
          </w:hyperlink>
        </w:p>
        <w:p w:rsidR="008414BC" w:rsidRPr="00082AF2" w:rsidRDefault="00920D75">
          <w:r w:rsidRPr="00082AF2">
            <w:rPr>
              <w:b/>
              <w:bCs/>
            </w:rPr>
            <w:fldChar w:fldCharType="end"/>
          </w:r>
        </w:p>
      </w:sdtContent>
    </w:sdt>
    <w:p w:rsidR="00ED7042" w:rsidRPr="00082AF2" w:rsidRDefault="004071E6" w:rsidP="00ED7042">
      <w:pPr>
        <w:pStyle w:val="3"/>
        <w:ind w:left="720"/>
        <w:rPr>
          <w:rFonts w:ascii="Times New Roman" w:hAnsi="Times New Roman" w:cs="Times New Roman"/>
          <w:color w:val="auto"/>
        </w:rPr>
      </w:pPr>
      <w:r w:rsidRPr="00082AF2">
        <w:rPr>
          <w:rFonts w:ascii="Times New Roman" w:hAnsi="Times New Roman" w:cs="Times New Roman"/>
          <w:color w:val="auto"/>
        </w:rPr>
        <w:br w:type="page"/>
      </w:r>
    </w:p>
    <w:p w:rsidR="00ED7042" w:rsidRPr="00C921F2" w:rsidRDefault="00D00085" w:rsidP="00C921F2">
      <w:pPr>
        <w:pStyle w:val="2"/>
        <w:numPr>
          <w:ilvl w:val="0"/>
          <w:numId w:val="12"/>
        </w:numPr>
        <w:jc w:val="center"/>
        <w:rPr>
          <w:rFonts w:ascii="Times New Roman" w:hAnsi="Times New Roman" w:cs="Times New Roman"/>
          <w:b/>
          <w:color w:val="auto"/>
          <w:sz w:val="24"/>
          <w:szCs w:val="24"/>
        </w:rPr>
      </w:pPr>
      <w:bookmarkStart w:id="0" w:name="_Toc536199485"/>
      <w:bookmarkStart w:id="1" w:name="_Toc55936095"/>
      <w:r w:rsidRPr="00C921F2">
        <w:rPr>
          <w:rFonts w:ascii="Times New Roman" w:hAnsi="Times New Roman" w:cs="Times New Roman"/>
          <w:b/>
          <w:color w:val="auto"/>
          <w:sz w:val="24"/>
          <w:szCs w:val="24"/>
        </w:rPr>
        <w:lastRenderedPageBreak/>
        <w:t>ВВЕДЕНИЕ</w:t>
      </w:r>
      <w:bookmarkEnd w:id="0"/>
      <w:bookmarkEnd w:id="1"/>
    </w:p>
    <w:p w:rsidR="00ED7042" w:rsidRPr="00C921F2" w:rsidRDefault="00ED7042" w:rsidP="00C921F2">
      <w:pPr>
        <w:autoSpaceDE w:val="0"/>
        <w:autoSpaceDN w:val="0"/>
        <w:adjustRightInd w:val="0"/>
        <w:ind w:firstLine="567"/>
        <w:jc w:val="center"/>
        <w:rPr>
          <w:b/>
        </w:rPr>
      </w:pPr>
    </w:p>
    <w:p w:rsidR="00ED7042" w:rsidRPr="00C921F2" w:rsidRDefault="00ED7042" w:rsidP="004A2DF1">
      <w:pPr>
        <w:autoSpaceDE w:val="0"/>
        <w:autoSpaceDN w:val="0"/>
        <w:adjustRightInd w:val="0"/>
        <w:ind w:firstLine="567"/>
        <w:jc w:val="both"/>
      </w:pPr>
      <w:r w:rsidRPr="00C921F2">
        <w:t xml:space="preserve">Самостоятельная работа по дисциплине </w:t>
      </w:r>
      <w:r w:rsidRPr="00E07419">
        <w:rPr>
          <w:b/>
        </w:rPr>
        <w:t>«</w:t>
      </w:r>
      <w:r w:rsidR="00E07419">
        <w:rPr>
          <w:b/>
        </w:rPr>
        <w:t>О</w:t>
      </w:r>
      <w:r w:rsidR="00E07419" w:rsidRPr="00E07419">
        <w:rPr>
          <w:b/>
        </w:rPr>
        <w:t>сновы научно-исследовательской работы (</w:t>
      </w:r>
      <w:r w:rsidR="00DD0C61">
        <w:rPr>
          <w:b/>
        </w:rPr>
        <w:t>практикум</w:t>
      </w:r>
      <w:r w:rsidR="00E07419" w:rsidRPr="00E07419">
        <w:rPr>
          <w:b/>
        </w:rPr>
        <w:t>)</w:t>
      </w:r>
      <w:r w:rsidRPr="00E07419">
        <w:rPr>
          <w:b/>
        </w:rPr>
        <w:t>»</w:t>
      </w:r>
      <w:r w:rsidRPr="00E07419">
        <w:t xml:space="preserve"> </w:t>
      </w:r>
      <w:r w:rsidR="00DC113A" w:rsidRPr="007D0A83">
        <w:t>является важнейшей частью образовательного процесса, дидактическим средством развития знаний, умений и навыков музыкантов-духовиков,</w:t>
      </w:r>
      <w:r w:rsidR="00DC113A">
        <w:t xml:space="preserve"> формирования компетенций,</w:t>
      </w:r>
      <w:r w:rsidR="00DC113A" w:rsidRPr="007D0A83">
        <w:t xml:space="preserve"> необходимых </w:t>
      </w:r>
      <w:r w:rsidR="00DC113A" w:rsidRPr="003A434E">
        <w:rPr>
          <w:bCs/>
          <w:color w:val="000000"/>
        </w:rPr>
        <w:t>для поиска, критического анализа и синтеза информации в области музыкального искусства и музыкальной педагогики, необходимой для эффективной реализации своей профессиональной деятельности</w:t>
      </w:r>
      <w:r w:rsidR="00DC113A">
        <w:rPr>
          <w:bCs/>
          <w:color w:val="000000"/>
        </w:rPr>
        <w:t>.</w:t>
      </w:r>
    </w:p>
    <w:p w:rsidR="00DD0C61" w:rsidRPr="00C921F2" w:rsidRDefault="00ED7042" w:rsidP="004A2DF1">
      <w:pPr>
        <w:ind w:firstLine="708"/>
        <w:jc w:val="both"/>
      </w:pPr>
      <w:r w:rsidRPr="00C921F2">
        <w:t xml:space="preserve">Все виды самостоятельной работы  </w:t>
      </w:r>
      <w:proofErr w:type="gramStart"/>
      <w:r w:rsidRPr="00C921F2">
        <w:t>обучающихся</w:t>
      </w:r>
      <w:proofErr w:type="gramEnd"/>
      <w:r w:rsidRPr="00C921F2">
        <w:t xml:space="preserve"> по дисциплине </w:t>
      </w:r>
      <w:r w:rsidR="00E07419" w:rsidRPr="00E07419">
        <w:rPr>
          <w:b/>
        </w:rPr>
        <w:t>«</w:t>
      </w:r>
      <w:r w:rsidR="00E07419">
        <w:rPr>
          <w:b/>
        </w:rPr>
        <w:t>О</w:t>
      </w:r>
      <w:r w:rsidR="00E07419" w:rsidRPr="00E07419">
        <w:rPr>
          <w:b/>
        </w:rPr>
        <w:t>сновы научно-исследовательской работы (</w:t>
      </w:r>
      <w:r w:rsidR="00DD0C61">
        <w:rPr>
          <w:b/>
        </w:rPr>
        <w:t>практикум</w:t>
      </w:r>
      <w:r w:rsidR="00E07419" w:rsidRPr="00E07419">
        <w:rPr>
          <w:b/>
        </w:rPr>
        <w:t>)»</w:t>
      </w:r>
      <w:r w:rsidRPr="00C921F2">
        <w:rPr>
          <w:b/>
        </w:rPr>
        <w:t xml:space="preserve"> </w:t>
      </w:r>
      <w:r w:rsidRPr="00C921F2">
        <w:t>определены соответствующе</w:t>
      </w:r>
      <w:r w:rsidR="00FE42CC" w:rsidRPr="00C921F2">
        <w:t>й рабочей программой дисциплины.</w:t>
      </w:r>
      <w:r w:rsidRPr="00C921F2">
        <w:t xml:space="preserve"> </w:t>
      </w:r>
    </w:p>
    <w:p w:rsidR="00DC113A" w:rsidRDefault="00DC113A" w:rsidP="004A2DF1">
      <w:pPr>
        <w:ind w:firstLine="708"/>
        <w:rPr>
          <w:lang w:eastAsia="zh-CN"/>
        </w:rPr>
      </w:pPr>
    </w:p>
    <w:p w:rsidR="00DD0C61" w:rsidRDefault="00DD0C61" w:rsidP="004A2DF1">
      <w:pPr>
        <w:ind w:firstLine="708"/>
        <w:rPr>
          <w:lang w:eastAsia="zh-CN"/>
        </w:rPr>
      </w:pPr>
      <w:r w:rsidRPr="00D04581">
        <w:rPr>
          <w:lang w:eastAsia="zh-CN"/>
        </w:rPr>
        <w:t>Общая трудоемкость дисциплины составляет</w:t>
      </w:r>
      <w:r>
        <w:rPr>
          <w:lang w:eastAsia="zh-CN"/>
        </w:rPr>
        <w:t>:</w:t>
      </w:r>
    </w:p>
    <w:p w:rsidR="0035261B" w:rsidRDefault="0035261B" w:rsidP="004A2DF1">
      <w:pPr>
        <w:ind w:firstLine="708"/>
        <w:rPr>
          <w:lang w:eastAsia="zh-CN"/>
        </w:rPr>
      </w:pPr>
    </w:p>
    <w:tbl>
      <w:tblPr>
        <w:tblW w:w="4420" w:type="dxa"/>
        <w:tblInd w:w="93" w:type="dxa"/>
        <w:tblLook w:val="04A0" w:firstRow="1" w:lastRow="0" w:firstColumn="1" w:lastColumn="0" w:noHBand="0" w:noVBand="1"/>
      </w:tblPr>
      <w:tblGrid>
        <w:gridCol w:w="3620"/>
        <w:gridCol w:w="800"/>
      </w:tblGrid>
      <w:tr w:rsidR="008046FF" w:rsidRPr="000E74AF" w:rsidTr="008C53DB">
        <w:trPr>
          <w:trHeight w:val="315"/>
        </w:trPr>
        <w:tc>
          <w:tcPr>
            <w:tcW w:w="3620" w:type="dxa"/>
            <w:tcBorders>
              <w:top w:val="nil"/>
              <w:left w:val="nil"/>
              <w:bottom w:val="nil"/>
              <w:right w:val="nil"/>
            </w:tcBorders>
            <w:shd w:val="clear" w:color="auto" w:fill="auto"/>
            <w:vAlign w:val="center"/>
            <w:hideMark/>
          </w:tcPr>
          <w:p w:rsidR="008046FF" w:rsidRPr="000E74AF" w:rsidRDefault="008046FF" w:rsidP="008C53DB">
            <w:pPr>
              <w:rPr>
                <w:color w:val="000000"/>
              </w:rPr>
            </w:pPr>
            <w:r w:rsidRPr="000E74AF">
              <w:rPr>
                <w:color w:val="000000"/>
              </w:rPr>
              <w:t>Зачетных единиц:</w:t>
            </w:r>
          </w:p>
        </w:tc>
        <w:tc>
          <w:tcPr>
            <w:tcW w:w="800" w:type="dxa"/>
            <w:tcBorders>
              <w:top w:val="nil"/>
              <w:left w:val="nil"/>
              <w:bottom w:val="nil"/>
              <w:right w:val="nil"/>
            </w:tcBorders>
            <w:shd w:val="clear" w:color="auto" w:fill="auto"/>
            <w:vAlign w:val="center"/>
            <w:hideMark/>
          </w:tcPr>
          <w:p w:rsidR="008046FF" w:rsidRPr="000E74AF" w:rsidRDefault="008046FF" w:rsidP="008C53DB">
            <w:pPr>
              <w:rPr>
                <w:b/>
                <w:bCs/>
                <w:color w:val="000000"/>
              </w:rPr>
            </w:pPr>
            <w:r w:rsidRPr="000E74AF">
              <w:rPr>
                <w:b/>
                <w:bCs/>
                <w:color w:val="000000"/>
              </w:rPr>
              <w:t>6</w:t>
            </w:r>
          </w:p>
        </w:tc>
      </w:tr>
      <w:tr w:rsidR="008046FF" w:rsidRPr="000E74AF" w:rsidTr="008C53DB">
        <w:trPr>
          <w:trHeight w:val="315"/>
        </w:trPr>
        <w:tc>
          <w:tcPr>
            <w:tcW w:w="3620" w:type="dxa"/>
            <w:tcBorders>
              <w:top w:val="nil"/>
              <w:left w:val="nil"/>
              <w:bottom w:val="nil"/>
              <w:right w:val="nil"/>
            </w:tcBorders>
            <w:shd w:val="clear" w:color="auto" w:fill="auto"/>
            <w:vAlign w:val="center"/>
            <w:hideMark/>
          </w:tcPr>
          <w:p w:rsidR="008046FF" w:rsidRPr="000E74AF" w:rsidRDefault="008046FF" w:rsidP="008C53DB">
            <w:pPr>
              <w:rPr>
                <w:color w:val="000000"/>
              </w:rPr>
            </w:pPr>
            <w:r w:rsidRPr="000E74AF">
              <w:rPr>
                <w:color w:val="000000"/>
              </w:rPr>
              <w:t>Академических часов:</w:t>
            </w:r>
          </w:p>
        </w:tc>
        <w:tc>
          <w:tcPr>
            <w:tcW w:w="800" w:type="dxa"/>
            <w:tcBorders>
              <w:top w:val="nil"/>
              <w:left w:val="nil"/>
              <w:bottom w:val="nil"/>
              <w:right w:val="nil"/>
            </w:tcBorders>
            <w:shd w:val="clear" w:color="auto" w:fill="auto"/>
            <w:vAlign w:val="center"/>
            <w:hideMark/>
          </w:tcPr>
          <w:p w:rsidR="008046FF" w:rsidRPr="000E74AF" w:rsidRDefault="008046FF" w:rsidP="008C53DB">
            <w:pPr>
              <w:rPr>
                <w:b/>
                <w:bCs/>
                <w:color w:val="000000"/>
              </w:rPr>
            </w:pPr>
            <w:r w:rsidRPr="000E74AF">
              <w:rPr>
                <w:b/>
                <w:bCs/>
                <w:color w:val="000000"/>
              </w:rPr>
              <w:t>216</w:t>
            </w:r>
          </w:p>
        </w:tc>
      </w:tr>
      <w:tr w:rsidR="008046FF" w:rsidRPr="000E74AF" w:rsidTr="008C53DB">
        <w:trPr>
          <w:trHeight w:val="315"/>
        </w:trPr>
        <w:tc>
          <w:tcPr>
            <w:tcW w:w="3620" w:type="dxa"/>
            <w:tcBorders>
              <w:top w:val="nil"/>
              <w:left w:val="nil"/>
              <w:bottom w:val="nil"/>
              <w:right w:val="nil"/>
            </w:tcBorders>
            <w:shd w:val="clear" w:color="auto" w:fill="auto"/>
            <w:vAlign w:val="center"/>
            <w:hideMark/>
          </w:tcPr>
          <w:p w:rsidR="008046FF" w:rsidRPr="000E74AF" w:rsidRDefault="008046FF" w:rsidP="008C53DB">
            <w:pPr>
              <w:rPr>
                <w:color w:val="000000"/>
              </w:rPr>
            </w:pPr>
            <w:r w:rsidRPr="000E74AF">
              <w:rPr>
                <w:color w:val="000000"/>
              </w:rPr>
              <w:t>Астрономических часов:</w:t>
            </w:r>
          </w:p>
        </w:tc>
        <w:tc>
          <w:tcPr>
            <w:tcW w:w="800" w:type="dxa"/>
            <w:tcBorders>
              <w:top w:val="nil"/>
              <w:left w:val="nil"/>
              <w:bottom w:val="nil"/>
              <w:right w:val="nil"/>
            </w:tcBorders>
            <w:shd w:val="clear" w:color="auto" w:fill="auto"/>
            <w:vAlign w:val="center"/>
            <w:hideMark/>
          </w:tcPr>
          <w:p w:rsidR="008046FF" w:rsidRPr="000E74AF" w:rsidRDefault="008046FF" w:rsidP="008C53DB">
            <w:pPr>
              <w:rPr>
                <w:b/>
                <w:bCs/>
                <w:color w:val="000000"/>
              </w:rPr>
            </w:pPr>
            <w:r w:rsidRPr="000E74AF">
              <w:rPr>
                <w:b/>
                <w:bCs/>
                <w:color w:val="000000"/>
              </w:rPr>
              <w:t>162</w:t>
            </w:r>
          </w:p>
        </w:tc>
      </w:tr>
    </w:tbl>
    <w:p w:rsidR="00DD0C61" w:rsidRDefault="00DD0C61" w:rsidP="004A2DF1">
      <w:pPr>
        <w:jc w:val="both"/>
        <w:rPr>
          <w:lang w:eastAsia="zh-CN"/>
        </w:rPr>
      </w:pPr>
    </w:p>
    <w:p w:rsidR="00FE42CC" w:rsidRPr="00C921F2" w:rsidRDefault="00FE42CC" w:rsidP="004A2DF1">
      <w:pPr>
        <w:jc w:val="both"/>
        <w:rPr>
          <w:lang w:eastAsia="zh-CN"/>
        </w:rPr>
      </w:pPr>
      <w:r w:rsidRPr="00C921F2">
        <w:rPr>
          <w:lang w:eastAsia="zh-CN"/>
        </w:rPr>
        <w:t>По видам учебной деятельности дисциплина распределена следующим образом:</w:t>
      </w:r>
    </w:p>
    <w:p w:rsidR="00FE42CC" w:rsidRPr="00082AF2" w:rsidRDefault="00FE42CC" w:rsidP="004A2DF1">
      <w:pPr>
        <w:jc w:val="both"/>
        <w:rPr>
          <w:sz w:val="28"/>
          <w:szCs w:val="28"/>
          <w:lang w:eastAsia="zh-CN"/>
        </w:rPr>
      </w:pPr>
    </w:p>
    <w:p w:rsidR="00DD0C61" w:rsidRPr="003A434E" w:rsidRDefault="00DD0C61" w:rsidP="00DD0C61">
      <w:pPr>
        <w:spacing w:line="276" w:lineRule="auto"/>
        <w:rPr>
          <w:b/>
          <w:u w:val="single"/>
          <w:lang w:eastAsia="zh-CN"/>
        </w:rPr>
      </w:pPr>
      <w:r w:rsidRPr="003A434E">
        <w:rPr>
          <w:b/>
          <w:u w:val="single"/>
          <w:lang w:eastAsia="zh-CN"/>
        </w:rPr>
        <w:t>- для очной формы обучения:</w:t>
      </w:r>
    </w:p>
    <w:p w:rsidR="00DD0C61" w:rsidRDefault="00DD0C61" w:rsidP="00DD0C61">
      <w:pPr>
        <w:spacing w:line="276" w:lineRule="auto"/>
        <w:jc w:val="right"/>
        <w:rPr>
          <w:lang w:eastAsia="zh-CN"/>
        </w:rPr>
      </w:pPr>
      <w:r>
        <w:rPr>
          <w:lang w:eastAsia="zh-CN"/>
        </w:rPr>
        <w:t>Таблица 1</w:t>
      </w:r>
    </w:p>
    <w:tbl>
      <w:tblPr>
        <w:tblW w:w="5000" w:type="pct"/>
        <w:tblLook w:val="04A0" w:firstRow="1" w:lastRow="0" w:firstColumn="1" w:lastColumn="0" w:noHBand="0" w:noVBand="1"/>
      </w:tblPr>
      <w:tblGrid>
        <w:gridCol w:w="3794"/>
        <w:gridCol w:w="1175"/>
        <w:gridCol w:w="1937"/>
        <w:gridCol w:w="888"/>
        <w:gridCol w:w="888"/>
        <w:gridCol w:w="888"/>
      </w:tblGrid>
      <w:tr w:rsidR="008046FF" w:rsidRPr="000E74AF" w:rsidTr="008C53DB">
        <w:trPr>
          <w:trHeight w:val="315"/>
        </w:trPr>
        <w:tc>
          <w:tcPr>
            <w:tcW w:w="3608" w:type="pct"/>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046FF" w:rsidRPr="000E74AF" w:rsidRDefault="008046FF" w:rsidP="008C53DB">
            <w:pPr>
              <w:rPr>
                <w:b/>
                <w:bCs/>
                <w:color w:val="000000"/>
              </w:rPr>
            </w:pPr>
            <w:r w:rsidRPr="000E74AF">
              <w:rPr>
                <w:b/>
                <w:bCs/>
                <w:color w:val="000000"/>
              </w:rPr>
              <w:t xml:space="preserve">Контактная работа </w:t>
            </w:r>
            <w:proofErr w:type="gramStart"/>
            <w:r w:rsidRPr="000E74AF">
              <w:rPr>
                <w:b/>
                <w:bCs/>
                <w:color w:val="000000"/>
              </w:rPr>
              <w:t>обучающихся</w:t>
            </w:r>
            <w:proofErr w:type="gramEnd"/>
            <w:r w:rsidRPr="000E74AF">
              <w:rPr>
                <w:b/>
                <w:bCs/>
                <w:color w:val="000000"/>
              </w:rPr>
              <w:t>, в том числе:</w:t>
            </w:r>
          </w:p>
        </w:tc>
        <w:tc>
          <w:tcPr>
            <w:tcW w:w="464" w:type="pct"/>
            <w:tcBorders>
              <w:top w:val="single" w:sz="4" w:space="0" w:color="auto"/>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20</w:t>
            </w:r>
          </w:p>
        </w:tc>
        <w:tc>
          <w:tcPr>
            <w:tcW w:w="464" w:type="pct"/>
            <w:tcBorders>
              <w:top w:val="single" w:sz="4" w:space="0" w:color="auto"/>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10</w:t>
            </w:r>
          </w:p>
        </w:tc>
        <w:tc>
          <w:tcPr>
            <w:tcW w:w="464" w:type="pct"/>
            <w:tcBorders>
              <w:top w:val="single" w:sz="4" w:space="0" w:color="auto"/>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10</w:t>
            </w:r>
          </w:p>
        </w:tc>
      </w:tr>
      <w:tr w:rsidR="008046FF" w:rsidRPr="000E74AF" w:rsidTr="008C53DB">
        <w:trPr>
          <w:trHeight w:val="315"/>
        </w:trPr>
        <w:tc>
          <w:tcPr>
            <w:tcW w:w="3608"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046FF" w:rsidRPr="000E74AF" w:rsidRDefault="008046FF" w:rsidP="008C53DB">
            <w:pPr>
              <w:rPr>
                <w:color w:val="000000"/>
              </w:rPr>
            </w:pPr>
            <w:r w:rsidRPr="000E74AF">
              <w:rPr>
                <w:color w:val="000000"/>
              </w:rPr>
              <w:t>Индивидуальные занятия</w:t>
            </w:r>
          </w:p>
        </w:tc>
        <w:tc>
          <w:tcPr>
            <w:tcW w:w="464" w:type="pct"/>
            <w:tcBorders>
              <w:top w:val="nil"/>
              <w:left w:val="nil"/>
              <w:bottom w:val="single" w:sz="4" w:space="0" w:color="auto"/>
              <w:right w:val="single" w:sz="4" w:space="0" w:color="auto"/>
            </w:tcBorders>
            <w:shd w:val="clear" w:color="000000" w:fill="FFFFFF"/>
            <w:noWrap/>
            <w:vAlign w:val="center"/>
            <w:hideMark/>
          </w:tcPr>
          <w:p w:rsidR="008046FF" w:rsidRPr="000E74AF" w:rsidRDefault="008046FF" w:rsidP="008C53DB">
            <w:pPr>
              <w:jc w:val="center"/>
              <w:rPr>
                <w:color w:val="000000"/>
              </w:rPr>
            </w:pPr>
            <w:r w:rsidRPr="000E74AF">
              <w:rPr>
                <w:color w:val="000000"/>
              </w:rPr>
              <w:t>20</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r w:rsidRPr="000E74AF">
              <w:rPr>
                <w:color w:val="000000"/>
              </w:rPr>
              <w:t>10</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r w:rsidRPr="000E74AF">
              <w:rPr>
                <w:color w:val="000000"/>
              </w:rPr>
              <w:t>10</w:t>
            </w:r>
          </w:p>
        </w:tc>
      </w:tr>
      <w:tr w:rsidR="008046FF" w:rsidRPr="000E74AF" w:rsidTr="008C53DB">
        <w:trPr>
          <w:trHeight w:val="315"/>
        </w:trPr>
        <w:tc>
          <w:tcPr>
            <w:tcW w:w="3608"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8046FF" w:rsidRPr="000E74AF" w:rsidRDefault="008046FF" w:rsidP="008C53DB">
            <w:pPr>
              <w:rPr>
                <w:b/>
                <w:bCs/>
                <w:color w:val="000000"/>
              </w:rPr>
            </w:pPr>
            <w:r w:rsidRPr="000E74AF">
              <w:rPr>
                <w:b/>
                <w:bCs/>
                <w:color w:val="000000"/>
              </w:rPr>
              <w:t>Самостоятельная работа студента</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196</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98</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98</w:t>
            </w:r>
          </w:p>
        </w:tc>
      </w:tr>
      <w:tr w:rsidR="008046FF" w:rsidRPr="000E74AF" w:rsidTr="008C53DB">
        <w:trPr>
          <w:trHeight w:val="315"/>
        </w:trPr>
        <w:tc>
          <w:tcPr>
            <w:tcW w:w="2596"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046FF" w:rsidRPr="000E74AF" w:rsidRDefault="008046FF" w:rsidP="008C53DB">
            <w:pPr>
              <w:rPr>
                <w:color w:val="000000"/>
              </w:rPr>
            </w:pPr>
            <w:r w:rsidRPr="000E74AF">
              <w:rPr>
                <w:color w:val="000000"/>
              </w:rPr>
              <w:t>Форма промежуточной аттестации</w:t>
            </w:r>
          </w:p>
        </w:tc>
        <w:tc>
          <w:tcPr>
            <w:tcW w:w="1012" w:type="pct"/>
            <w:tcBorders>
              <w:top w:val="nil"/>
              <w:left w:val="nil"/>
              <w:bottom w:val="single" w:sz="4" w:space="0" w:color="auto"/>
              <w:right w:val="single" w:sz="4" w:space="0" w:color="auto"/>
            </w:tcBorders>
            <w:shd w:val="clear" w:color="auto" w:fill="auto"/>
            <w:noWrap/>
            <w:hideMark/>
          </w:tcPr>
          <w:p w:rsidR="008046FF" w:rsidRPr="000E74AF" w:rsidRDefault="008046FF" w:rsidP="008C53DB">
            <w:pPr>
              <w:rPr>
                <w:color w:val="000000"/>
              </w:rPr>
            </w:pPr>
            <w:r w:rsidRPr="000E74AF">
              <w:rPr>
                <w:color w:val="000000"/>
              </w:rPr>
              <w:t>экзамен</w:t>
            </w:r>
          </w:p>
        </w:tc>
        <w:tc>
          <w:tcPr>
            <w:tcW w:w="464" w:type="pct"/>
            <w:tcBorders>
              <w:top w:val="nil"/>
              <w:left w:val="nil"/>
              <w:bottom w:val="single" w:sz="4" w:space="0" w:color="auto"/>
              <w:right w:val="single" w:sz="4" w:space="0" w:color="auto"/>
            </w:tcBorders>
            <w:shd w:val="clear" w:color="000000" w:fill="FFFFFF"/>
            <w:noWrap/>
            <w:vAlign w:val="center"/>
            <w:hideMark/>
          </w:tcPr>
          <w:p w:rsidR="008046FF" w:rsidRPr="000E74AF" w:rsidRDefault="008046FF" w:rsidP="008C53DB">
            <w:pPr>
              <w:jc w:val="center"/>
              <w:rPr>
                <w:color w:val="000000"/>
              </w:rPr>
            </w:pPr>
            <w:r w:rsidRPr="000E74AF">
              <w:rPr>
                <w:color w:val="000000"/>
              </w:rPr>
              <w:t> </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r w:rsidRPr="000E74AF">
              <w:rPr>
                <w:color w:val="000000"/>
              </w:rPr>
              <w:t> </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r w:rsidRPr="000E74AF">
              <w:rPr>
                <w:color w:val="000000"/>
              </w:rPr>
              <w:t> </w:t>
            </w:r>
          </w:p>
        </w:tc>
      </w:tr>
      <w:tr w:rsidR="008046FF" w:rsidRPr="000E74AF" w:rsidTr="008C53DB">
        <w:trPr>
          <w:trHeight w:val="315"/>
        </w:trPr>
        <w:tc>
          <w:tcPr>
            <w:tcW w:w="2596" w:type="pct"/>
            <w:gridSpan w:val="2"/>
            <w:vMerge/>
            <w:tcBorders>
              <w:top w:val="single" w:sz="4" w:space="0" w:color="auto"/>
              <w:left w:val="single" w:sz="4" w:space="0" w:color="auto"/>
              <w:bottom w:val="single" w:sz="4" w:space="0" w:color="000000"/>
              <w:right w:val="single" w:sz="4" w:space="0" w:color="000000"/>
            </w:tcBorders>
            <w:vAlign w:val="center"/>
            <w:hideMark/>
          </w:tcPr>
          <w:p w:rsidR="008046FF" w:rsidRPr="000E74AF" w:rsidRDefault="008046FF" w:rsidP="008C53DB">
            <w:pPr>
              <w:rPr>
                <w:color w:val="000000"/>
              </w:rPr>
            </w:pPr>
          </w:p>
        </w:tc>
        <w:tc>
          <w:tcPr>
            <w:tcW w:w="1012" w:type="pct"/>
            <w:tcBorders>
              <w:top w:val="nil"/>
              <w:left w:val="nil"/>
              <w:bottom w:val="single" w:sz="4" w:space="0" w:color="auto"/>
              <w:right w:val="single" w:sz="4" w:space="0" w:color="auto"/>
            </w:tcBorders>
            <w:shd w:val="clear" w:color="auto" w:fill="auto"/>
            <w:hideMark/>
          </w:tcPr>
          <w:p w:rsidR="008046FF" w:rsidRPr="000E74AF" w:rsidRDefault="008046FF" w:rsidP="008C53DB">
            <w:pPr>
              <w:rPr>
                <w:color w:val="000000"/>
              </w:rPr>
            </w:pPr>
            <w:r w:rsidRPr="000E74AF">
              <w:rPr>
                <w:color w:val="000000"/>
              </w:rPr>
              <w:t>зачет</w:t>
            </w:r>
          </w:p>
        </w:tc>
        <w:tc>
          <w:tcPr>
            <w:tcW w:w="464" w:type="pct"/>
            <w:tcBorders>
              <w:top w:val="nil"/>
              <w:left w:val="nil"/>
              <w:bottom w:val="single" w:sz="4" w:space="0" w:color="auto"/>
              <w:right w:val="single" w:sz="4" w:space="0" w:color="auto"/>
            </w:tcBorders>
            <w:shd w:val="clear" w:color="000000" w:fill="FFFFFF"/>
            <w:vAlign w:val="center"/>
            <w:hideMark/>
          </w:tcPr>
          <w:p w:rsidR="008046FF" w:rsidRPr="000E74AF" w:rsidRDefault="008046FF" w:rsidP="008C53DB">
            <w:pPr>
              <w:jc w:val="center"/>
              <w:rPr>
                <w:color w:val="000000"/>
              </w:rPr>
            </w:pPr>
            <w:r w:rsidRPr="000E74AF">
              <w:rPr>
                <w:color w:val="000000"/>
              </w:rPr>
              <w:t> </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r w:rsidRPr="000E74AF">
              <w:rPr>
                <w:color w:val="000000"/>
              </w:rPr>
              <w:t> </w:t>
            </w:r>
          </w:p>
        </w:tc>
        <w:tc>
          <w:tcPr>
            <w:tcW w:w="464" w:type="pct"/>
            <w:tcBorders>
              <w:top w:val="nil"/>
              <w:left w:val="nil"/>
              <w:bottom w:val="single" w:sz="4" w:space="0" w:color="auto"/>
              <w:right w:val="single" w:sz="4" w:space="0" w:color="auto"/>
            </w:tcBorders>
            <w:shd w:val="clear" w:color="auto" w:fill="auto"/>
            <w:noWrap/>
            <w:vAlign w:val="center"/>
            <w:hideMark/>
          </w:tcPr>
          <w:p w:rsidR="008046FF" w:rsidRPr="000E74AF" w:rsidRDefault="008046FF" w:rsidP="008C53DB">
            <w:pPr>
              <w:jc w:val="center"/>
              <w:rPr>
                <w:color w:val="000000"/>
              </w:rPr>
            </w:pPr>
            <w:proofErr w:type="gramStart"/>
            <w:r w:rsidRPr="000E74AF">
              <w:rPr>
                <w:color w:val="000000"/>
              </w:rPr>
              <w:t>З</w:t>
            </w:r>
            <w:proofErr w:type="gramEnd"/>
          </w:p>
        </w:tc>
      </w:tr>
      <w:tr w:rsidR="008046FF" w:rsidRPr="000E74AF" w:rsidTr="008C53DB">
        <w:trPr>
          <w:trHeight w:val="315"/>
        </w:trPr>
        <w:tc>
          <w:tcPr>
            <w:tcW w:w="1982" w:type="pct"/>
            <w:vMerge w:val="restart"/>
            <w:tcBorders>
              <w:top w:val="nil"/>
              <w:left w:val="single" w:sz="4" w:space="0" w:color="auto"/>
              <w:bottom w:val="single" w:sz="4" w:space="0" w:color="000000"/>
              <w:right w:val="single" w:sz="4" w:space="0" w:color="auto"/>
            </w:tcBorders>
            <w:shd w:val="clear" w:color="000000" w:fill="D9D9D9"/>
            <w:vAlign w:val="center"/>
            <w:hideMark/>
          </w:tcPr>
          <w:p w:rsidR="008046FF" w:rsidRPr="000E74AF" w:rsidRDefault="008046FF" w:rsidP="008C53DB">
            <w:pPr>
              <w:rPr>
                <w:b/>
                <w:bCs/>
                <w:color w:val="000000"/>
              </w:rPr>
            </w:pPr>
            <w:r w:rsidRPr="000E74AF">
              <w:rPr>
                <w:b/>
                <w:bCs/>
                <w:color w:val="000000"/>
              </w:rPr>
              <w:t xml:space="preserve">Общая трудоемкость                                 </w:t>
            </w:r>
          </w:p>
        </w:tc>
        <w:tc>
          <w:tcPr>
            <w:tcW w:w="1626" w:type="pct"/>
            <w:gridSpan w:val="2"/>
            <w:tcBorders>
              <w:top w:val="single" w:sz="4" w:space="0" w:color="auto"/>
              <w:left w:val="nil"/>
              <w:bottom w:val="single" w:sz="4" w:space="0" w:color="auto"/>
              <w:right w:val="single" w:sz="4" w:space="0" w:color="000000"/>
            </w:tcBorders>
            <w:shd w:val="clear" w:color="000000" w:fill="D9D9D9"/>
            <w:hideMark/>
          </w:tcPr>
          <w:p w:rsidR="008046FF" w:rsidRPr="000E74AF" w:rsidRDefault="008046FF" w:rsidP="008C53DB">
            <w:pPr>
              <w:rPr>
                <w:b/>
                <w:bCs/>
                <w:color w:val="000000"/>
              </w:rPr>
            </w:pPr>
            <w:r w:rsidRPr="000E74AF">
              <w:rPr>
                <w:b/>
                <w:bCs/>
                <w:color w:val="000000"/>
              </w:rPr>
              <w:t>в академических часах</w:t>
            </w:r>
          </w:p>
        </w:tc>
        <w:tc>
          <w:tcPr>
            <w:tcW w:w="464" w:type="pct"/>
            <w:tcBorders>
              <w:top w:val="nil"/>
              <w:left w:val="nil"/>
              <w:bottom w:val="single" w:sz="4" w:space="0" w:color="auto"/>
              <w:right w:val="single" w:sz="4" w:space="0" w:color="auto"/>
            </w:tcBorders>
            <w:shd w:val="clear" w:color="000000" w:fill="D9D9D9"/>
            <w:vAlign w:val="center"/>
            <w:hideMark/>
          </w:tcPr>
          <w:p w:rsidR="008046FF" w:rsidRPr="000E74AF" w:rsidRDefault="008046FF" w:rsidP="008C53DB">
            <w:pPr>
              <w:jc w:val="center"/>
              <w:rPr>
                <w:b/>
                <w:bCs/>
                <w:color w:val="000000"/>
              </w:rPr>
            </w:pPr>
            <w:r w:rsidRPr="000E74AF">
              <w:rPr>
                <w:b/>
                <w:bCs/>
                <w:color w:val="000000"/>
              </w:rPr>
              <w:t>216</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108</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108</w:t>
            </w:r>
          </w:p>
        </w:tc>
      </w:tr>
      <w:tr w:rsidR="008046FF" w:rsidRPr="000E74AF" w:rsidTr="008C53DB">
        <w:trPr>
          <w:trHeight w:val="315"/>
        </w:trPr>
        <w:tc>
          <w:tcPr>
            <w:tcW w:w="1982" w:type="pct"/>
            <w:vMerge/>
            <w:tcBorders>
              <w:top w:val="nil"/>
              <w:left w:val="single" w:sz="4" w:space="0" w:color="auto"/>
              <w:bottom w:val="single" w:sz="4" w:space="0" w:color="000000"/>
              <w:right w:val="single" w:sz="4" w:space="0" w:color="auto"/>
            </w:tcBorders>
            <w:vAlign w:val="center"/>
            <w:hideMark/>
          </w:tcPr>
          <w:p w:rsidR="008046FF" w:rsidRPr="000E74AF" w:rsidRDefault="008046FF" w:rsidP="008C53DB">
            <w:pPr>
              <w:rPr>
                <w:b/>
                <w:bCs/>
                <w:color w:val="000000"/>
              </w:rPr>
            </w:pPr>
          </w:p>
        </w:tc>
        <w:tc>
          <w:tcPr>
            <w:tcW w:w="1626" w:type="pct"/>
            <w:gridSpan w:val="2"/>
            <w:tcBorders>
              <w:top w:val="single" w:sz="4" w:space="0" w:color="auto"/>
              <w:left w:val="nil"/>
              <w:bottom w:val="single" w:sz="4" w:space="0" w:color="auto"/>
              <w:right w:val="single" w:sz="4" w:space="0" w:color="000000"/>
            </w:tcBorders>
            <w:shd w:val="clear" w:color="000000" w:fill="D9D9D9"/>
            <w:hideMark/>
          </w:tcPr>
          <w:p w:rsidR="008046FF" w:rsidRPr="000E74AF" w:rsidRDefault="008046FF" w:rsidP="008C53DB">
            <w:pPr>
              <w:rPr>
                <w:b/>
                <w:bCs/>
                <w:color w:val="000000"/>
              </w:rPr>
            </w:pPr>
            <w:r w:rsidRPr="000E74AF">
              <w:rPr>
                <w:b/>
                <w:bCs/>
                <w:color w:val="000000"/>
              </w:rPr>
              <w:t>в зачетных единицах</w:t>
            </w:r>
          </w:p>
        </w:tc>
        <w:tc>
          <w:tcPr>
            <w:tcW w:w="464" w:type="pct"/>
            <w:tcBorders>
              <w:top w:val="nil"/>
              <w:left w:val="nil"/>
              <w:bottom w:val="single" w:sz="4" w:space="0" w:color="auto"/>
              <w:right w:val="single" w:sz="4" w:space="0" w:color="auto"/>
            </w:tcBorders>
            <w:shd w:val="clear" w:color="000000" w:fill="D9D9D9"/>
            <w:vAlign w:val="center"/>
            <w:hideMark/>
          </w:tcPr>
          <w:p w:rsidR="008046FF" w:rsidRPr="000E74AF" w:rsidRDefault="008046FF" w:rsidP="008C53DB">
            <w:pPr>
              <w:jc w:val="center"/>
              <w:rPr>
                <w:b/>
                <w:bCs/>
                <w:color w:val="000000"/>
              </w:rPr>
            </w:pPr>
            <w:r w:rsidRPr="000E74AF">
              <w:rPr>
                <w:b/>
                <w:bCs/>
                <w:color w:val="000000"/>
              </w:rPr>
              <w:t>6</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3</w:t>
            </w:r>
          </w:p>
        </w:tc>
        <w:tc>
          <w:tcPr>
            <w:tcW w:w="464" w:type="pct"/>
            <w:tcBorders>
              <w:top w:val="nil"/>
              <w:left w:val="nil"/>
              <w:bottom w:val="single" w:sz="4" w:space="0" w:color="auto"/>
              <w:right w:val="single" w:sz="4" w:space="0" w:color="auto"/>
            </w:tcBorders>
            <w:shd w:val="clear" w:color="000000" w:fill="D9D9D9"/>
            <w:noWrap/>
            <w:vAlign w:val="center"/>
            <w:hideMark/>
          </w:tcPr>
          <w:p w:rsidR="008046FF" w:rsidRPr="000E74AF" w:rsidRDefault="008046FF" w:rsidP="008C53DB">
            <w:pPr>
              <w:jc w:val="center"/>
              <w:rPr>
                <w:b/>
                <w:bCs/>
                <w:color w:val="000000"/>
              </w:rPr>
            </w:pPr>
            <w:r w:rsidRPr="000E74AF">
              <w:rPr>
                <w:b/>
                <w:bCs/>
                <w:color w:val="000000"/>
              </w:rPr>
              <w:t>3</w:t>
            </w:r>
          </w:p>
        </w:tc>
      </w:tr>
    </w:tbl>
    <w:p w:rsidR="0071597F" w:rsidRDefault="0071597F" w:rsidP="00DD0C61">
      <w:pPr>
        <w:spacing w:line="276" w:lineRule="auto"/>
        <w:jc w:val="both"/>
        <w:rPr>
          <w:b/>
          <w:u w:val="single"/>
          <w:lang w:eastAsia="zh-CN"/>
        </w:rPr>
      </w:pPr>
    </w:p>
    <w:p w:rsidR="00DD0C61" w:rsidRPr="003A434E" w:rsidRDefault="00DD0C61" w:rsidP="00DD0C61">
      <w:pPr>
        <w:spacing w:line="276" w:lineRule="auto"/>
        <w:jc w:val="both"/>
        <w:rPr>
          <w:b/>
          <w:u w:val="single"/>
          <w:lang w:eastAsia="zh-CN"/>
        </w:rPr>
      </w:pPr>
      <w:r w:rsidRPr="003A434E">
        <w:rPr>
          <w:b/>
          <w:u w:val="single"/>
          <w:lang w:eastAsia="zh-CN"/>
        </w:rPr>
        <w:t>- для заочной формы обучения:</w:t>
      </w:r>
    </w:p>
    <w:p w:rsidR="00DD0C61" w:rsidRDefault="00DD0C61" w:rsidP="00DD0C61">
      <w:pPr>
        <w:spacing w:line="276" w:lineRule="auto"/>
        <w:jc w:val="right"/>
        <w:rPr>
          <w:lang w:eastAsia="zh-CN"/>
        </w:rPr>
      </w:pPr>
      <w:r>
        <w:rPr>
          <w:lang w:eastAsia="zh-CN"/>
        </w:rPr>
        <w:t>Таблица 2</w:t>
      </w:r>
    </w:p>
    <w:tbl>
      <w:tblPr>
        <w:tblW w:w="5000" w:type="pct"/>
        <w:tblLook w:val="04A0" w:firstRow="1" w:lastRow="0" w:firstColumn="1" w:lastColumn="0" w:noHBand="0" w:noVBand="1"/>
      </w:tblPr>
      <w:tblGrid>
        <w:gridCol w:w="3794"/>
        <w:gridCol w:w="1284"/>
        <w:gridCol w:w="1761"/>
        <w:gridCol w:w="865"/>
        <w:gridCol w:w="934"/>
        <w:gridCol w:w="932"/>
      </w:tblGrid>
      <w:tr w:rsidR="008046FF" w:rsidRPr="00571894" w:rsidTr="008C53DB">
        <w:trPr>
          <w:trHeight w:val="390"/>
        </w:trPr>
        <w:tc>
          <w:tcPr>
            <w:tcW w:w="35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6FF" w:rsidRPr="00571894" w:rsidRDefault="008046FF" w:rsidP="008C53DB">
            <w:pPr>
              <w:jc w:val="center"/>
              <w:rPr>
                <w:color w:val="000000"/>
              </w:rPr>
            </w:pPr>
            <w:r w:rsidRPr="00571894">
              <w:rPr>
                <w:color w:val="000000"/>
              </w:rPr>
              <w:t>Виды учебной деятельности</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6FF" w:rsidRPr="00571894" w:rsidRDefault="008046FF" w:rsidP="008C53DB">
            <w:pPr>
              <w:jc w:val="center"/>
              <w:rPr>
                <w:color w:val="000000"/>
              </w:rPr>
            </w:pPr>
            <w:r w:rsidRPr="00571894">
              <w:rPr>
                <w:color w:val="000000"/>
              </w:rPr>
              <w:t xml:space="preserve">Всего </w:t>
            </w:r>
          </w:p>
        </w:tc>
        <w:tc>
          <w:tcPr>
            <w:tcW w:w="975" w:type="pct"/>
            <w:gridSpan w:val="2"/>
            <w:tcBorders>
              <w:top w:val="single" w:sz="4" w:space="0" w:color="auto"/>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семестры</w:t>
            </w:r>
          </w:p>
        </w:tc>
      </w:tr>
      <w:tr w:rsidR="008046FF" w:rsidRPr="00571894" w:rsidTr="008C53DB">
        <w:trPr>
          <w:trHeight w:val="315"/>
        </w:trPr>
        <w:tc>
          <w:tcPr>
            <w:tcW w:w="3573" w:type="pct"/>
            <w:gridSpan w:val="3"/>
            <w:vMerge/>
            <w:tcBorders>
              <w:top w:val="single" w:sz="4" w:space="0" w:color="auto"/>
              <w:left w:val="single" w:sz="4" w:space="0" w:color="auto"/>
              <w:bottom w:val="single" w:sz="4" w:space="0" w:color="auto"/>
              <w:right w:val="single" w:sz="4" w:space="0" w:color="auto"/>
            </w:tcBorders>
            <w:vAlign w:val="center"/>
            <w:hideMark/>
          </w:tcPr>
          <w:p w:rsidR="008046FF" w:rsidRPr="00571894" w:rsidRDefault="008046FF" w:rsidP="008C53DB">
            <w:pPr>
              <w:rPr>
                <w:color w:val="000000"/>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8046FF" w:rsidRPr="00571894" w:rsidRDefault="008046FF" w:rsidP="008C53DB">
            <w:pPr>
              <w:rPr>
                <w:color w:val="000000"/>
              </w:rPr>
            </w:pPr>
          </w:p>
        </w:tc>
        <w:tc>
          <w:tcPr>
            <w:tcW w:w="488"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9</w:t>
            </w:r>
          </w:p>
        </w:tc>
        <w:tc>
          <w:tcPr>
            <w:tcW w:w="487"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10</w:t>
            </w:r>
          </w:p>
        </w:tc>
      </w:tr>
      <w:tr w:rsidR="008046FF" w:rsidRPr="00571894" w:rsidTr="008C53DB">
        <w:trPr>
          <w:trHeight w:val="315"/>
        </w:trPr>
        <w:tc>
          <w:tcPr>
            <w:tcW w:w="3573"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046FF" w:rsidRPr="00571894" w:rsidRDefault="008046FF" w:rsidP="008C53DB">
            <w:pPr>
              <w:rPr>
                <w:b/>
                <w:bCs/>
                <w:color w:val="000000"/>
              </w:rPr>
            </w:pPr>
            <w:r w:rsidRPr="00571894">
              <w:rPr>
                <w:b/>
                <w:bCs/>
                <w:color w:val="000000"/>
              </w:rPr>
              <w:t xml:space="preserve">Контактная работа </w:t>
            </w:r>
            <w:proofErr w:type="gramStart"/>
            <w:r w:rsidRPr="00571894">
              <w:rPr>
                <w:b/>
                <w:bCs/>
                <w:color w:val="000000"/>
              </w:rPr>
              <w:t>обучающихся</w:t>
            </w:r>
            <w:proofErr w:type="gramEnd"/>
            <w:r w:rsidRPr="00571894">
              <w:rPr>
                <w:b/>
                <w:bCs/>
                <w:color w:val="000000"/>
              </w:rPr>
              <w:t>, в том числе:</w:t>
            </w:r>
          </w:p>
        </w:tc>
        <w:tc>
          <w:tcPr>
            <w:tcW w:w="452"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16</w:t>
            </w:r>
          </w:p>
        </w:tc>
        <w:tc>
          <w:tcPr>
            <w:tcW w:w="488"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10</w:t>
            </w:r>
          </w:p>
        </w:tc>
        <w:tc>
          <w:tcPr>
            <w:tcW w:w="487"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6</w:t>
            </w:r>
          </w:p>
        </w:tc>
      </w:tr>
      <w:tr w:rsidR="008046FF" w:rsidRPr="00571894" w:rsidTr="008C53DB">
        <w:trPr>
          <w:trHeight w:val="315"/>
        </w:trPr>
        <w:tc>
          <w:tcPr>
            <w:tcW w:w="357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46FF" w:rsidRPr="00571894" w:rsidRDefault="008046FF" w:rsidP="008C53DB">
            <w:pPr>
              <w:rPr>
                <w:color w:val="000000"/>
              </w:rPr>
            </w:pPr>
            <w:r w:rsidRPr="00571894">
              <w:rPr>
                <w:color w:val="000000"/>
              </w:rPr>
              <w:t>Практические занятия</w:t>
            </w:r>
          </w:p>
        </w:tc>
        <w:tc>
          <w:tcPr>
            <w:tcW w:w="452"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16</w:t>
            </w:r>
          </w:p>
        </w:tc>
        <w:tc>
          <w:tcPr>
            <w:tcW w:w="488"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10</w:t>
            </w:r>
          </w:p>
        </w:tc>
        <w:tc>
          <w:tcPr>
            <w:tcW w:w="487"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6</w:t>
            </w:r>
          </w:p>
        </w:tc>
      </w:tr>
      <w:tr w:rsidR="008046FF" w:rsidRPr="00571894" w:rsidTr="008C53DB">
        <w:trPr>
          <w:trHeight w:val="315"/>
        </w:trPr>
        <w:tc>
          <w:tcPr>
            <w:tcW w:w="3573"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8046FF" w:rsidRPr="00571894" w:rsidRDefault="008046FF" w:rsidP="008C53DB">
            <w:pPr>
              <w:rPr>
                <w:b/>
                <w:bCs/>
                <w:color w:val="000000"/>
              </w:rPr>
            </w:pPr>
            <w:r w:rsidRPr="00571894">
              <w:rPr>
                <w:b/>
                <w:bCs/>
                <w:color w:val="000000"/>
              </w:rPr>
              <w:t>Самостоятельная работа студента</w:t>
            </w:r>
          </w:p>
        </w:tc>
        <w:tc>
          <w:tcPr>
            <w:tcW w:w="452" w:type="pct"/>
            <w:tcBorders>
              <w:top w:val="nil"/>
              <w:left w:val="nil"/>
              <w:bottom w:val="single" w:sz="4" w:space="0" w:color="auto"/>
              <w:right w:val="single" w:sz="4" w:space="0" w:color="auto"/>
            </w:tcBorders>
            <w:shd w:val="clear" w:color="000000" w:fill="D9D9D9"/>
            <w:vAlign w:val="center"/>
            <w:hideMark/>
          </w:tcPr>
          <w:p w:rsidR="008046FF" w:rsidRPr="00571894" w:rsidRDefault="008046FF" w:rsidP="008C53DB">
            <w:pPr>
              <w:jc w:val="center"/>
              <w:rPr>
                <w:b/>
                <w:bCs/>
                <w:color w:val="000000"/>
              </w:rPr>
            </w:pPr>
            <w:r w:rsidRPr="00571894">
              <w:rPr>
                <w:b/>
                <w:bCs/>
                <w:color w:val="000000"/>
              </w:rPr>
              <w:t>196</w:t>
            </w:r>
          </w:p>
        </w:tc>
        <w:tc>
          <w:tcPr>
            <w:tcW w:w="488"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98</w:t>
            </w:r>
          </w:p>
        </w:tc>
        <w:tc>
          <w:tcPr>
            <w:tcW w:w="487"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98</w:t>
            </w:r>
          </w:p>
        </w:tc>
      </w:tr>
      <w:tr w:rsidR="008046FF" w:rsidRPr="00571894" w:rsidTr="008C53DB">
        <w:trPr>
          <w:trHeight w:val="315"/>
        </w:trPr>
        <w:tc>
          <w:tcPr>
            <w:tcW w:w="26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6FF" w:rsidRPr="00571894" w:rsidRDefault="008046FF" w:rsidP="008C53DB">
            <w:pPr>
              <w:rPr>
                <w:color w:val="000000"/>
              </w:rPr>
            </w:pPr>
            <w:r w:rsidRPr="00571894">
              <w:rPr>
                <w:color w:val="000000"/>
              </w:rPr>
              <w:t>Форма промежуточной аттестации*</w:t>
            </w:r>
          </w:p>
        </w:tc>
        <w:tc>
          <w:tcPr>
            <w:tcW w:w="920" w:type="pct"/>
            <w:tcBorders>
              <w:top w:val="nil"/>
              <w:left w:val="nil"/>
              <w:bottom w:val="single" w:sz="4" w:space="0" w:color="auto"/>
              <w:right w:val="single" w:sz="4" w:space="0" w:color="auto"/>
            </w:tcBorders>
            <w:shd w:val="clear" w:color="auto" w:fill="auto"/>
            <w:noWrap/>
            <w:hideMark/>
          </w:tcPr>
          <w:p w:rsidR="008046FF" w:rsidRPr="00571894" w:rsidRDefault="008046FF" w:rsidP="008C53DB">
            <w:pPr>
              <w:rPr>
                <w:color w:val="000000"/>
              </w:rPr>
            </w:pPr>
            <w:r w:rsidRPr="00571894">
              <w:rPr>
                <w:color w:val="000000"/>
              </w:rPr>
              <w:t>др.</w:t>
            </w:r>
          </w:p>
        </w:tc>
        <w:tc>
          <w:tcPr>
            <w:tcW w:w="452" w:type="pct"/>
            <w:tcBorders>
              <w:top w:val="nil"/>
              <w:left w:val="nil"/>
              <w:bottom w:val="single" w:sz="4" w:space="0" w:color="auto"/>
              <w:right w:val="single" w:sz="4" w:space="0" w:color="auto"/>
            </w:tcBorders>
            <w:shd w:val="clear" w:color="auto" w:fill="auto"/>
            <w:vAlign w:val="center"/>
            <w:hideMark/>
          </w:tcPr>
          <w:p w:rsidR="008046FF" w:rsidRPr="00571894" w:rsidRDefault="008046FF" w:rsidP="008C53DB">
            <w:pPr>
              <w:jc w:val="center"/>
              <w:rPr>
                <w:color w:val="000000"/>
              </w:rPr>
            </w:pPr>
            <w:r w:rsidRPr="00571894">
              <w:rPr>
                <w:color w:val="000000"/>
              </w:rPr>
              <w:t> </w:t>
            </w:r>
          </w:p>
        </w:tc>
        <w:tc>
          <w:tcPr>
            <w:tcW w:w="488"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др.</w:t>
            </w:r>
          </w:p>
        </w:tc>
        <w:tc>
          <w:tcPr>
            <w:tcW w:w="487"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 </w:t>
            </w:r>
          </w:p>
        </w:tc>
      </w:tr>
      <w:tr w:rsidR="008046FF" w:rsidRPr="00571894" w:rsidTr="008C53DB">
        <w:trPr>
          <w:trHeight w:val="315"/>
        </w:trPr>
        <w:tc>
          <w:tcPr>
            <w:tcW w:w="2653" w:type="pct"/>
            <w:gridSpan w:val="2"/>
            <w:vMerge/>
            <w:tcBorders>
              <w:top w:val="single" w:sz="4" w:space="0" w:color="auto"/>
              <w:left w:val="single" w:sz="4" w:space="0" w:color="auto"/>
              <w:bottom w:val="single" w:sz="4" w:space="0" w:color="auto"/>
              <w:right w:val="single" w:sz="4" w:space="0" w:color="auto"/>
            </w:tcBorders>
            <w:vAlign w:val="center"/>
            <w:hideMark/>
          </w:tcPr>
          <w:p w:rsidR="008046FF" w:rsidRPr="00571894" w:rsidRDefault="008046FF" w:rsidP="008C53DB">
            <w:pPr>
              <w:rPr>
                <w:color w:val="000000"/>
              </w:rPr>
            </w:pPr>
          </w:p>
        </w:tc>
        <w:tc>
          <w:tcPr>
            <w:tcW w:w="920" w:type="pct"/>
            <w:tcBorders>
              <w:top w:val="nil"/>
              <w:left w:val="nil"/>
              <w:bottom w:val="nil"/>
              <w:right w:val="nil"/>
            </w:tcBorders>
            <w:shd w:val="clear" w:color="auto" w:fill="auto"/>
            <w:noWrap/>
            <w:vAlign w:val="bottom"/>
            <w:hideMark/>
          </w:tcPr>
          <w:p w:rsidR="008046FF" w:rsidRPr="00571894" w:rsidRDefault="008046FF" w:rsidP="008C53DB">
            <w:pPr>
              <w:rPr>
                <w:color w:val="000000"/>
              </w:rPr>
            </w:pPr>
            <w:r w:rsidRPr="00571894">
              <w:rPr>
                <w:color w:val="000000"/>
              </w:rPr>
              <w:t>зачет</w:t>
            </w:r>
          </w:p>
        </w:tc>
        <w:tc>
          <w:tcPr>
            <w:tcW w:w="452" w:type="pct"/>
            <w:tcBorders>
              <w:top w:val="nil"/>
              <w:left w:val="single" w:sz="4" w:space="0" w:color="auto"/>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4</w:t>
            </w:r>
          </w:p>
        </w:tc>
        <w:tc>
          <w:tcPr>
            <w:tcW w:w="488"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 </w:t>
            </w:r>
          </w:p>
        </w:tc>
        <w:tc>
          <w:tcPr>
            <w:tcW w:w="487" w:type="pct"/>
            <w:tcBorders>
              <w:top w:val="nil"/>
              <w:left w:val="nil"/>
              <w:bottom w:val="single" w:sz="4" w:space="0" w:color="auto"/>
              <w:right w:val="single" w:sz="4" w:space="0" w:color="auto"/>
            </w:tcBorders>
            <w:shd w:val="clear" w:color="auto" w:fill="auto"/>
            <w:noWrap/>
            <w:vAlign w:val="center"/>
            <w:hideMark/>
          </w:tcPr>
          <w:p w:rsidR="008046FF" w:rsidRPr="00571894" w:rsidRDefault="008046FF" w:rsidP="008C53DB">
            <w:pPr>
              <w:jc w:val="center"/>
              <w:rPr>
                <w:color w:val="000000"/>
              </w:rPr>
            </w:pPr>
            <w:r w:rsidRPr="00571894">
              <w:rPr>
                <w:color w:val="000000"/>
              </w:rPr>
              <w:t>4</w:t>
            </w:r>
          </w:p>
        </w:tc>
      </w:tr>
      <w:tr w:rsidR="008046FF" w:rsidRPr="00571894" w:rsidTr="008C53DB">
        <w:trPr>
          <w:trHeight w:val="315"/>
        </w:trPr>
        <w:tc>
          <w:tcPr>
            <w:tcW w:w="1982" w:type="pct"/>
            <w:vMerge w:val="restart"/>
            <w:tcBorders>
              <w:top w:val="nil"/>
              <w:left w:val="single" w:sz="4" w:space="0" w:color="auto"/>
              <w:bottom w:val="single" w:sz="4" w:space="0" w:color="auto"/>
              <w:right w:val="single" w:sz="4" w:space="0" w:color="auto"/>
            </w:tcBorders>
            <w:shd w:val="clear" w:color="000000" w:fill="D9D9D9"/>
            <w:vAlign w:val="center"/>
            <w:hideMark/>
          </w:tcPr>
          <w:p w:rsidR="008046FF" w:rsidRPr="00571894" w:rsidRDefault="008046FF" w:rsidP="008C53DB">
            <w:pPr>
              <w:rPr>
                <w:b/>
                <w:bCs/>
                <w:color w:val="000000"/>
              </w:rPr>
            </w:pPr>
            <w:r w:rsidRPr="00571894">
              <w:rPr>
                <w:b/>
                <w:bCs/>
                <w:color w:val="000000"/>
              </w:rPr>
              <w:t xml:space="preserve">Общая трудоемкость                                 </w:t>
            </w:r>
          </w:p>
        </w:tc>
        <w:tc>
          <w:tcPr>
            <w:tcW w:w="1591" w:type="pct"/>
            <w:gridSpan w:val="2"/>
            <w:tcBorders>
              <w:top w:val="single" w:sz="4" w:space="0" w:color="auto"/>
              <w:left w:val="nil"/>
              <w:bottom w:val="single" w:sz="4" w:space="0" w:color="auto"/>
              <w:right w:val="single" w:sz="4" w:space="0" w:color="auto"/>
            </w:tcBorders>
            <w:shd w:val="clear" w:color="000000" w:fill="D9D9D9"/>
            <w:hideMark/>
          </w:tcPr>
          <w:p w:rsidR="008046FF" w:rsidRPr="00571894" w:rsidRDefault="008046FF" w:rsidP="008C53DB">
            <w:pPr>
              <w:rPr>
                <w:b/>
                <w:bCs/>
                <w:color w:val="000000"/>
              </w:rPr>
            </w:pPr>
            <w:r w:rsidRPr="00571894">
              <w:rPr>
                <w:b/>
                <w:bCs/>
                <w:color w:val="000000"/>
              </w:rPr>
              <w:t>в академических часах</w:t>
            </w:r>
          </w:p>
        </w:tc>
        <w:tc>
          <w:tcPr>
            <w:tcW w:w="452" w:type="pct"/>
            <w:tcBorders>
              <w:top w:val="nil"/>
              <w:left w:val="nil"/>
              <w:bottom w:val="single" w:sz="4" w:space="0" w:color="auto"/>
              <w:right w:val="single" w:sz="4" w:space="0" w:color="auto"/>
            </w:tcBorders>
            <w:shd w:val="clear" w:color="000000" w:fill="D9D9D9"/>
            <w:vAlign w:val="center"/>
            <w:hideMark/>
          </w:tcPr>
          <w:p w:rsidR="008046FF" w:rsidRPr="00571894" w:rsidRDefault="008046FF" w:rsidP="008C53DB">
            <w:pPr>
              <w:jc w:val="center"/>
              <w:rPr>
                <w:b/>
                <w:bCs/>
                <w:color w:val="000000"/>
              </w:rPr>
            </w:pPr>
            <w:r w:rsidRPr="00571894">
              <w:rPr>
                <w:b/>
                <w:bCs/>
                <w:color w:val="000000"/>
              </w:rPr>
              <w:t>216</w:t>
            </w:r>
          </w:p>
        </w:tc>
        <w:tc>
          <w:tcPr>
            <w:tcW w:w="488"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108</w:t>
            </w:r>
          </w:p>
        </w:tc>
        <w:tc>
          <w:tcPr>
            <w:tcW w:w="487"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108</w:t>
            </w:r>
          </w:p>
        </w:tc>
      </w:tr>
      <w:tr w:rsidR="008046FF" w:rsidRPr="00571894" w:rsidTr="008C53DB">
        <w:trPr>
          <w:trHeight w:val="315"/>
        </w:trPr>
        <w:tc>
          <w:tcPr>
            <w:tcW w:w="1982" w:type="pct"/>
            <w:vMerge/>
            <w:tcBorders>
              <w:top w:val="nil"/>
              <w:left w:val="single" w:sz="4" w:space="0" w:color="auto"/>
              <w:bottom w:val="single" w:sz="4" w:space="0" w:color="auto"/>
              <w:right w:val="single" w:sz="4" w:space="0" w:color="auto"/>
            </w:tcBorders>
            <w:vAlign w:val="center"/>
            <w:hideMark/>
          </w:tcPr>
          <w:p w:rsidR="008046FF" w:rsidRPr="00571894" w:rsidRDefault="008046FF" w:rsidP="008C53DB">
            <w:pPr>
              <w:rPr>
                <w:b/>
                <w:bCs/>
                <w:color w:val="000000"/>
              </w:rPr>
            </w:pPr>
          </w:p>
        </w:tc>
        <w:tc>
          <w:tcPr>
            <w:tcW w:w="1591" w:type="pct"/>
            <w:gridSpan w:val="2"/>
            <w:tcBorders>
              <w:top w:val="single" w:sz="4" w:space="0" w:color="auto"/>
              <w:left w:val="nil"/>
              <w:bottom w:val="single" w:sz="4" w:space="0" w:color="auto"/>
              <w:right w:val="single" w:sz="4" w:space="0" w:color="auto"/>
            </w:tcBorders>
            <w:shd w:val="clear" w:color="000000" w:fill="D9D9D9"/>
            <w:hideMark/>
          </w:tcPr>
          <w:p w:rsidR="008046FF" w:rsidRPr="00571894" w:rsidRDefault="008046FF" w:rsidP="008C53DB">
            <w:pPr>
              <w:rPr>
                <w:b/>
                <w:bCs/>
                <w:color w:val="000000"/>
              </w:rPr>
            </w:pPr>
            <w:r w:rsidRPr="00571894">
              <w:rPr>
                <w:b/>
                <w:bCs/>
                <w:color w:val="000000"/>
              </w:rPr>
              <w:t>в зачетных единицах</w:t>
            </w:r>
          </w:p>
        </w:tc>
        <w:tc>
          <w:tcPr>
            <w:tcW w:w="452" w:type="pct"/>
            <w:tcBorders>
              <w:top w:val="nil"/>
              <w:left w:val="nil"/>
              <w:bottom w:val="single" w:sz="4" w:space="0" w:color="auto"/>
              <w:right w:val="single" w:sz="4" w:space="0" w:color="auto"/>
            </w:tcBorders>
            <w:shd w:val="clear" w:color="000000" w:fill="D9D9D9"/>
            <w:vAlign w:val="center"/>
            <w:hideMark/>
          </w:tcPr>
          <w:p w:rsidR="008046FF" w:rsidRPr="00571894" w:rsidRDefault="008046FF" w:rsidP="008C53DB">
            <w:pPr>
              <w:jc w:val="center"/>
              <w:rPr>
                <w:b/>
                <w:bCs/>
                <w:color w:val="000000"/>
              </w:rPr>
            </w:pPr>
            <w:r w:rsidRPr="00571894">
              <w:rPr>
                <w:b/>
                <w:bCs/>
                <w:color w:val="000000"/>
              </w:rPr>
              <w:t>6</w:t>
            </w:r>
          </w:p>
        </w:tc>
        <w:tc>
          <w:tcPr>
            <w:tcW w:w="488"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3</w:t>
            </w:r>
          </w:p>
        </w:tc>
        <w:tc>
          <w:tcPr>
            <w:tcW w:w="487" w:type="pct"/>
            <w:tcBorders>
              <w:top w:val="nil"/>
              <w:left w:val="nil"/>
              <w:bottom w:val="single" w:sz="4" w:space="0" w:color="auto"/>
              <w:right w:val="single" w:sz="4" w:space="0" w:color="auto"/>
            </w:tcBorders>
            <w:shd w:val="clear" w:color="000000" w:fill="D9D9D9"/>
            <w:noWrap/>
            <w:vAlign w:val="center"/>
            <w:hideMark/>
          </w:tcPr>
          <w:p w:rsidR="008046FF" w:rsidRPr="00571894" w:rsidRDefault="008046FF" w:rsidP="008C53DB">
            <w:pPr>
              <w:jc w:val="center"/>
              <w:rPr>
                <w:b/>
                <w:bCs/>
                <w:color w:val="000000"/>
              </w:rPr>
            </w:pPr>
            <w:r w:rsidRPr="00571894">
              <w:rPr>
                <w:b/>
                <w:bCs/>
                <w:color w:val="000000"/>
              </w:rPr>
              <w:t>3</w:t>
            </w:r>
          </w:p>
        </w:tc>
      </w:tr>
      <w:tr w:rsidR="008046FF" w:rsidRPr="00571894" w:rsidTr="008C53DB">
        <w:trPr>
          <w:trHeight w:val="315"/>
        </w:trPr>
        <w:tc>
          <w:tcPr>
            <w:tcW w:w="5000" w:type="pct"/>
            <w:gridSpan w:val="6"/>
            <w:tcBorders>
              <w:top w:val="single" w:sz="4" w:space="0" w:color="auto"/>
              <w:left w:val="nil"/>
              <w:bottom w:val="nil"/>
              <w:right w:val="nil"/>
            </w:tcBorders>
            <w:shd w:val="clear" w:color="auto" w:fill="auto"/>
            <w:noWrap/>
            <w:vAlign w:val="bottom"/>
            <w:hideMark/>
          </w:tcPr>
          <w:p w:rsidR="008046FF" w:rsidRPr="00571894" w:rsidRDefault="008046FF" w:rsidP="008C53DB">
            <w:pPr>
              <w:jc w:val="center"/>
              <w:rPr>
                <w:color w:val="000000"/>
              </w:rPr>
            </w:pPr>
            <w:r w:rsidRPr="00571894">
              <w:rPr>
                <w:color w:val="000000"/>
              </w:rPr>
              <w:t> </w:t>
            </w:r>
          </w:p>
        </w:tc>
      </w:tr>
      <w:tr w:rsidR="008046FF" w:rsidRPr="00571894" w:rsidTr="008C53DB">
        <w:trPr>
          <w:trHeight w:val="315"/>
        </w:trPr>
        <w:tc>
          <w:tcPr>
            <w:tcW w:w="5000" w:type="pct"/>
            <w:gridSpan w:val="6"/>
            <w:tcBorders>
              <w:top w:val="nil"/>
              <w:left w:val="nil"/>
              <w:bottom w:val="nil"/>
              <w:right w:val="nil"/>
            </w:tcBorders>
            <w:shd w:val="clear" w:color="auto" w:fill="auto"/>
            <w:noWrap/>
            <w:vAlign w:val="bottom"/>
          </w:tcPr>
          <w:p w:rsidR="008046FF" w:rsidRPr="00571894" w:rsidRDefault="008046FF" w:rsidP="008C53DB">
            <w:pPr>
              <w:rPr>
                <w:color w:val="000000"/>
              </w:rPr>
            </w:pPr>
          </w:p>
        </w:tc>
      </w:tr>
    </w:tbl>
    <w:p w:rsidR="00A20ECB" w:rsidRDefault="00A20ECB" w:rsidP="00A20ECB">
      <w:pPr>
        <w:spacing w:line="276" w:lineRule="auto"/>
        <w:jc w:val="right"/>
        <w:rPr>
          <w:lang w:eastAsia="zh-CN"/>
        </w:rPr>
      </w:pPr>
    </w:p>
    <w:p w:rsidR="00A20ECB" w:rsidRDefault="00A20ECB" w:rsidP="00A20ECB">
      <w:pPr>
        <w:spacing w:line="276" w:lineRule="auto"/>
        <w:rPr>
          <w:lang w:eastAsia="zh-CN"/>
        </w:rPr>
      </w:pPr>
    </w:p>
    <w:p w:rsidR="00DC113A" w:rsidRDefault="00DC113A">
      <w:pPr>
        <w:spacing w:after="200" w:line="276" w:lineRule="auto"/>
        <w:rPr>
          <w:b/>
        </w:rPr>
      </w:pPr>
      <w:r>
        <w:rPr>
          <w:b/>
        </w:rPr>
        <w:br w:type="page"/>
      </w:r>
    </w:p>
    <w:p w:rsidR="00ED7042" w:rsidRDefault="00ED7042" w:rsidP="004A2DF1">
      <w:pPr>
        <w:autoSpaceDE w:val="0"/>
        <w:autoSpaceDN w:val="0"/>
        <w:adjustRightInd w:val="0"/>
        <w:spacing w:line="276" w:lineRule="auto"/>
        <w:jc w:val="both"/>
        <w:rPr>
          <w:b/>
        </w:rPr>
      </w:pPr>
      <w:r w:rsidRPr="00C921F2">
        <w:rPr>
          <w:b/>
        </w:rPr>
        <w:lastRenderedPageBreak/>
        <w:t xml:space="preserve">Программой подготовки бакалавров предусмотрены: </w:t>
      </w:r>
    </w:p>
    <w:p w:rsidR="00DD0C61" w:rsidRPr="00C921F2" w:rsidRDefault="00DD0C61" w:rsidP="004A2DF1">
      <w:pPr>
        <w:autoSpaceDE w:val="0"/>
        <w:autoSpaceDN w:val="0"/>
        <w:adjustRightInd w:val="0"/>
        <w:spacing w:line="276" w:lineRule="auto"/>
        <w:ind w:firstLine="567"/>
        <w:jc w:val="both"/>
        <w:rPr>
          <w:b/>
        </w:rPr>
      </w:pPr>
    </w:p>
    <w:p w:rsidR="00FE42CC" w:rsidRDefault="00927DEB" w:rsidP="004A2DF1">
      <w:pPr>
        <w:pStyle w:val="af1"/>
        <w:numPr>
          <w:ilvl w:val="0"/>
          <w:numId w:val="20"/>
        </w:numPr>
        <w:autoSpaceDE w:val="0"/>
        <w:autoSpaceDN w:val="0"/>
        <w:adjustRightInd w:val="0"/>
        <w:spacing w:line="276" w:lineRule="auto"/>
        <w:jc w:val="both"/>
      </w:pPr>
      <w:r>
        <w:t>Практическое применение знаний, полученных в процессе изучения дисциплины «Основы научных исследований» в рамках проведения научного исследования</w:t>
      </w:r>
    </w:p>
    <w:p w:rsidR="00927DEB" w:rsidRDefault="00927DEB" w:rsidP="004A2DF1">
      <w:pPr>
        <w:pStyle w:val="af1"/>
        <w:numPr>
          <w:ilvl w:val="0"/>
          <w:numId w:val="20"/>
        </w:numPr>
        <w:autoSpaceDE w:val="0"/>
        <w:autoSpaceDN w:val="0"/>
        <w:adjustRightInd w:val="0"/>
        <w:spacing w:line="276" w:lineRule="auto"/>
        <w:jc w:val="both"/>
      </w:pPr>
      <w:r>
        <w:t>Проведение научного исследования под руководством действующих научно-исследовательских работников кафедры</w:t>
      </w:r>
    </w:p>
    <w:p w:rsidR="00927DEB" w:rsidRDefault="00927DEB" w:rsidP="004A2DF1">
      <w:pPr>
        <w:pStyle w:val="af1"/>
        <w:numPr>
          <w:ilvl w:val="0"/>
          <w:numId w:val="20"/>
        </w:numPr>
        <w:autoSpaceDE w:val="0"/>
        <w:autoSpaceDN w:val="0"/>
        <w:adjustRightInd w:val="0"/>
        <w:spacing w:line="276" w:lineRule="auto"/>
        <w:jc w:val="both"/>
      </w:pPr>
      <w:r>
        <w:t>Оформление научного исследования в виде квалификационной работы</w:t>
      </w:r>
    </w:p>
    <w:p w:rsidR="00927DEB" w:rsidRDefault="00927DEB" w:rsidP="004A2DF1">
      <w:pPr>
        <w:pStyle w:val="af1"/>
        <w:numPr>
          <w:ilvl w:val="0"/>
          <w:numId w:val="20"/>
        </w:numPr>
        <w:autoSpaceDE w:val="0"/>
        <w:autoSpaceDN w:val="0"/>
        <w:adjustRightInd w:val="0"/>
        <w:spacing w:line="276" w:lineRule="auto"/>
        <w:jc w:val="both"/>
      </w:pPr>
      <w:r>
        <w:t>Подготовка квалификационной работы к процедуре публичной защиты</w:t>
      </w:r>
    </w:p>
    <w:p w:rsidR="00927DEB" w:rsidRDefault="00927DEB" w:rsidP="004A2DF1">
      <w:pPr>
        <w:pStyle w:val="af1"/>
        <w:numPr>
          <w:ilvl w:val="0"/>
          <w:numId w:val="20"/>
        </w:numPr>
        <w:autoSpaceDE w:val="0"/>
        <w:autoSpaceDN w:val="0"/>
        <w:adjustRightInd w:val="0"/>
        <w:spacing w:line="276" w:lineRule="auto"/>
        <w:jc w:val="both"/>
      </w:pPr>
      <w:r>
        <w:t>Защита квалификационной работы и передача ее результатов в электронную библиотеку ВУЗа</w:t>
      </w:r>
    </w:p>
    <w:p w:rsidR="00927DEB" w:rsidRPr="00C921F2" w:rsidRDefault="00927DEB" w:rsidP="004A2DF1">
      <w:pPr>
        <w:autoSpaceDE w:val="0"/>
        <w:autoSpaceDN w:val="0"/>
        <w:adjustRightInd w:val="0"/>
        <w:spacing w:line="276" w:lineRule="auto"/>
        <w:ind w:firstLine="567"/>
        <w:jc w:val="both"/>
      </w:pPr>
    </w:p>
    <w:p w:rsidR="00ED7042" w:rsidRPr="00C921F2" w:rsidRDefault="00ED7042" w:rsidP="004A2DF1">
      <w:pPr>
        <w:autoSpaceDE w:val="0"/>
        <w:autoSpaceDN w:val="0"/>
        <w:adjustRightInd w:val="0"/>
        <w:spacing w:line="276" w:lineRule="auto"/>
        <w:ind w:firstLine="567"/>
        <w:jc w:val="both"/>
      </w:pPr>
      <w:r w:rsidRPr="00C921F2">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927DEB" w:rsidRDefault="00927DEB" w:rsidP="004A2DF1">
      <w:pPr>
        <w:autoSpaceDE w:val="0"/>
        <w:spacing w:after="200" w:line="276" w:lineRule="auto"/>
        <w:ind w:firstLine="567"/>
        <w:jc w:val="both"/>
        <w:rPr>
          <w:b/>
        </w:rPr>
      </w:pPr>
    </w:p>
    <w:p w:rsidR="00927DEB" w:rsidRDefault="005024B5" w:rsidP="004A2DF1">
      <w:pPr>
        <w:autoSpaceDE w:val="0"/>
        <w:spacing w:after="200" w:line="276" w:lineRule="auto"/>
        <w:jc w:val="both"/>
        <w:rPr>
          <w:b/>
        </w:rPr>
      </w:pPr>
      <w:r w:rsidRPr="00C921F2">
        <w:rPr>
          <w:b/>
        </w:rPr>
        <w:t>Цели самостоятельной работы:</w:t>
      </w:r>
    </w:p>
    <w:p w:rsidR="005024B5" w:rsidRPr="00927DEB" w:rsidRDefault="005024B5" w:rsidP="004A2DF1">
      <w:pPr>
        <w:pStyle w:val="af1"/>
        <w:numPr>
          <w:ilvl w:val="0"/>
          <w:numId w:val="22"/>
        </w:numPr>
        <w:autoSpaceDE w:val="0"/>
        <w:autoSpaceDN w:val="0"/>
        <w:adjustRightInd w:val="0"/>
        <w:spacing w:line="276" w:lineRule="auto"/>
        <w:jc w:val="both"/>
      </w:pPr>
      <w:r w:rsidRPr="00C921F2">
        <w:t xml:space="preserve">закрепление и совершенствование полученных на </w:t>
      </w:r>
      <w:r w:rsidR="00927DEB">
        <w:t xml:space="preserve">занятиях </w:t>
      </w:r>
      <w:r w:rsidRPr="00C921F2">
        <w:t xml:space="preserve"> знаний, умений и навыков;</w:t>
      </w:r>
    </w:p>
    <w:p w:rsidR="005024B5" w:rsidRDefault="005024B5" w:rsidP="004A2DF1">
      <w:pPr>
        <w:pStyle w:val="af1"/>
        <w:numPr>
          <w:ilvl w:val="0"/>
          <w:numId w:val="22"/>
        </w:numPr>
        <w:autoSpaceDE w:val="0"/>
        <w:autoSpaceDN w:val="0"/>
        <w:adjustRightInd w:val="0"/>
        <w:spacing w:line="276" w:lineRule="auto"/>
        <w:jc w:val="both"/>
      </w:pPr>
      <w:r w:rsidRPr="00C921F2">
        <w:t xml:space="preserve">приобретение дополнительных профессиональных знаний и новой информации. </w:t>
      </w:r>
    </w:p>
    <w:p w:rsidR="00927DEB" w:rsidRPr="00C921F2" w:rsidRDefault="00927DEB" w:rsidP="004A2DF1">
      <w:pPr>
        <w:pStyle w:val="af1"/>
        <w:autoSpaceDE w:val="0"/>
        <w:autoSpaceDN w:val="0"/>
        <w:adjustRightInd w:val="0"/>
        <w:spacing w:line="276" w:lineRule="auto"/>
        <w:ind w:left="360"/>
        <w:jc w:val="both"/>
      </w:pPr>
    </w:p>
    <w:p w:rsidR="00ED7042" w:rsidRDefault="00ED7042" w:rsidP="004A2DF1">
      <w:pPr>
        <w:spacing w:line="276" w:lineRule="auto"/>
        <w:jc w:val="both"/>
        <w:rPr>
          <w:b/>
        </w:rPr>
      </w:pPr>
      <w:r w:rsidRPr="00C921F2">
        <w:rPr>
          <w:b/>
        </w:rPr>
        <w:t xml:space="preserve">Задачами самостоятельной работы студентов являются: </w:t>
      </w:r>
    </w:p>
    <w:p w:rsidR="00927DEB" w:rsidRPr="00C921F2" w:rsidRDefault="00927DEB" w:rsidP="004A2DF1">
      <w:pPr>
        <w:spacing w:line="276" w:lineRule="auto"/>
        <w:jc w:val="both"/>
        <w:rPr>
          <w:b/>
        </w:rPr>
      </w:pPr>
    </w:p>
    <w:p w:rsidR="005E25E2" w:rsidRDefault="00927DEB" w:rsidP="004A2DF1">
      <w:pPr>
        <w:pStyle w:val="af1"/>
        <w:numPr>
          <w:ilvl w:val="0"/>
          <w:numId w:val="21"/>
        </w:numPr>
        <w:autoSpaceDE w:val="0"/>
        <w:autoSpaceDN w:val="0"/>
        <w:adjustRightInd w:val="0"/>
        <w:spacing w:line="276" w:lineRule="auto"/>
        <w:jc w:val="both"/>
        <w:rPr>
          <w:iCs/>
        </w:rPr>
      </w:pPr>
      <w:r>
        <w:rPr>
          <w:iCs/>
        </w:rPr>
        <w:t>Изучение и отбор литературы и источников в рамках проводимого исследования</w:t>
      </w:r>
    </w:p>
    <w:p w:rsidR="00927DEB" w:rsidRDefault="00927DEB" w:rsidP="004A2DF1">
      <w:pPr>
        <w:pStyle w:val="af1"/>
        <w:numPr>
          <w:ilvl w:val="0"/>
          <w:numId w:val="21"/>
        </w:numPr>
        <w:autoSpaceDE w:val="0"/>
        <w:autoSpaceDN w:val="0"/>
        <w:adjustRightInd w:val="0"/>
        <w:spacing w:line="276" w:lineRule="auto"/>
        <w:jc w:val="both"/>
        <w:rPr>
          <w:iCs/>
        </w:rPr>
      </w:pPr>
      <w:r>
        <w:rPr>
          <w:iCs/>
        </w:rPr>
        <w:t>Формирование структуры исследования, формулировка понятийно-терминологического аппарата</w:t>
      </w:r>
    </w:p>
    <w:p w:rsidR="00927DEB" w:rsidRDefault="00927DEB" w:rsidP="004A2DF1">
      <w:pPr>
        <w:pStyle w:val="af1"/>
        <w:numPr>
          <w:ilvl w:val="0"/>
          <w:numId w:val="21"/>
        </w:numPr>
        <w:autoSpaceDE w:val="0"/>
        <w:autoSpaceDN w:val="0"/>
        <w:adjustRightInd w:val="0"/>
        <w:spacing w:line="276" w:lineRule="auto"/>
        <w:jc w:val="both"/>
        <w:rPr>
          <w:iCs/>
        </w:rPr>
      </w:pPr>
      <w:r>
        <w:rPr>
          <w:iCs/>
        </w:rPr>
        <w:t>Отбор методов исследования и их реализация в ходе научно-исследовательской работы</w:t>
      </w:r>
    </w:p>
    <w:p w:rsidR="00927DEB" w:rsidRDefault="00927DEB" w:rsidP="004A2DF1">
      <w:pPr>
        <w:pStyle w:val="af1"/>
        <w:numPr>
          <w:ilvl w:val="0"/>
          <w:numId w:val="21"/>
        </w:numPr>
        <w:autoSpaceDE w:val="0"/>
        <w:autoSpaceDN w:val="0"/>
        <w:adjustRightInd w:val="0"/>
        <w:spacing w:line="276" w:lineRule="auto"/>
        <w:jc w:val="both"/>
        <w:rPr>
          <w:iCs/>
        </w:rPr>
      </w:pPr>
      <w:r>
        <w:rPr>
          <w:iCs/>
        </w:rPr>
        <w:t>Оформление результатов исследования в виде квалификационной работы</w:t>
      </w:r>
    </w:p>
    <w:p w:rsidR="00927DEB" w:rsidRDefault="00927DEB" w:rsidP="004A2DF1">
      <w:pPr>
        <w:pStyle w:val="af1"/>
        <w:numPr>
          <w:ilvl w:val="0"/>
          <w:numId w:val="21"/>
        </w:numPr>
        <w:autoSpaceDE w:val="0"/>
        <w:autoSpaceDN w:val="0"/>
        <w:adjustRightInd w:val="0"/>
        <w:spacing w:line="276" w:lineRule="auto"/>
        <w:jc w:val="both"/>
        <w:rPr>
          <w:iCs/>
        </w:rPr>
      </w:pPr>
      <w:r>
        <w:rPr>
          <w:iCs/>
        </w:rPr>
        <w:t>Подготовка квалификационной работы к процедуре защиты</w:t>
      </w:r>
    </w:p>
    <w:p w:rsidR="00927DEB" w:rsidRPr="00927DEB" w:rsidRDefault="00927DEB" w:rsidP="004A2DF1">
      <w:pPr>
        <w:pStyle w:val="af1"/>
        <w:numPr>
          <w:ilvl w:val="0"/>
          <w:numId w:val="21"/>
        </w:numPr>
        <w:autoSpaceDE w:val="0"/>
        <w:autoSpaceDN w:val="0"/>
        <w:adjustRightInd w:val="0"/>
        <w:spacing w:line="276" w:lineRule="auto"/>
        <w:jc w:val="both"/>
        <w:rPr>
          <w:iCs/>
        </w:rPr>
      </w:pPr>
      <w:r>
        <w:rPr>
          <w:iCs/>
        </w:rPr>
        <w:t>Подготовка материалов исследования к передаче в электронную библиотеку.</w:t>
      </w:r>
    </w:p>
    <w:p w:rsidR="00927DEB" w:rsidRDefault="00927DEB" w:rsidP="004A2DF1">
      <w:pPr>
        <w:autoSpaceDE w:val="0"/>
        <w:spacing w:after="200" w:line="276" w:lineRule="auto"/>
        <w:ind w:firstLine="720"/>
        <w:jc w:val="both"/>
      </w:pPr>
    </w:p>
    <w:p w:rsidR="005E25E2" w:rsidRPr="00C921F2" w:rsidRDefault="005E25E2" w:rsidP="004A2DF1">
      <w:pPr>
        <w:autoSpaceDE w:val="0"/>
        <w:spacing w:after="200" w:line="276" w:lineRule="auto"/>
        <w:ind w:firstLine="720"/>
        <w:jc w:val="both"/>
      </w:pPr>
      <w:r w:rsidRPr="00C921F2">
        <w:t xml:space="preserve">Активность студента проявляется в постановке целей самостоятельной работы, её планирования, определения задач, </w:t>
      </w:r>
      <w:proofErr w:type="spellStart"/>
      <w:r w:rsidRPr="00C921F2">
        <w:t>самомобилизации</w:t>
      </w:r>
      <w:proofErr w:type="spellEnd"/>
      <w:r w:rsidRPr="00C921F2">
        <w:t xml:space="preserve"> и самоконтроле, оценке результатов.  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0067AA" w:rsidRDefault="005E25E2" w:rsidP="004A2DF1">
      <w:pPr>
        <w:autoSpaceDE w:val="0"/>
        <w:spacing w:after="200" w:line="276" w:lineRule="auto"/>
        <w:ind w:firstLine="720"/>
        <w:jc w:val="both"/>
      </w:pPr>
      <w:r w:rsidRPr="00C921F2">
        <w:t xml:space="preserve">Целенаправленность индивидуальных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w:t>
      </w:r>
      <w:r w:rsidR="000067AA">
        <w:t xml:space="preserve">научно-исследовательских </w:t>
      </w:r>
      <w:r w:rsidRPr="00C921F2">
        <w:t xml:space="preserve">задач. </w:t>
      </w:r>
    </w:p>
    <w:p w:rsidR="005E25E2" w:rsidRPr="00C921F2" w:rsidRDefault="005E25E2" w:rsidP="004A2DF1">
      <w:pPr>
        <w:autoSpaceDE w:val="0"/>
        <w:spacing w:after="200" w:line="276" w:lineRule="auto"/>
        <w:ind w:firstLine="720"/>
        <w:jc w:val="both"/>
      </w:pPr>
      <w:r w:rsidRPr="00C921F2">
        <w:lastRenderedPageBreak/>
        <w:t xml:space="preserve">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w:t>
      </w:r>
      <w:r w:rsidR="00602336">
        <w:t>работы даёт педагогу основания</w:t>
      </w:r>
      <w:r w:rsidRPr="00C921F2">
        <w:t>:</w:t>
      </w:r>
    </w:p>
    <w:p w:rsidR="005E25E2" w:rsidRPr="00C921F2" w:rsidRDefault="005E25E2" w:rsidP="004A2DF1">
      <w:pPr>
        <w:numPr>
          <w:ilvl w:val="0"/>
          <w:numId w:val="14"/>
        </w:numPr>
        <w:suppressAutoHyphens/>
        <w:autoSpaceDE w:val="0"/>
        <w:spacing w:after="200" w:line="276" w:lineRule="auto"/>
        <w:ind w:left="796"/>
        <w:jc w:val="both"/>
      </w:pPr>
      <w:r w:rsidRPr="00C921F2">
        <w:t>судить о степени освоения студентом учебного материала, профессиональной компетенции;</w:t>
      </w:r>
    </w:p>
    <w:p w:rsidR="005E25E2" w:rsidRPr="00C921F2" w:rsidRDefault="005E25E2" w:rsidP="004A2DF1">
      <w:pPr>
        <w:numPr>
          <w:ilvl w:val="0"/>
          <w:numId w:val="14"/>
        </w:numPr>
        <w:suppressAutoHyphens/>
        <w:autoSpaceDE w:val="0"/>
        <w:spacing w:after="200" w:line="276" w:lineRule="auto"/>
        <w:ind w:left="796"/>
        <w:jc w:val="both"/>
      </w:pPr>
      <w:r w:rsidRPr="00C921F2">
        <w:t>следить за ростом его интеллектуального багажа;</w:t>
      </w:r>
    </w:p>
    <w:p w:rsidR="005E25E2" w:rsidRPr="00C921F2" w:rsidRDefault="005E25E2" w:rsidP="004A2DF1">
      <w:pPr>
        <w:numPr>
          <w:ilvl w:val="0"/>
          <w:numId w:val="14"/>
        </w:numPr>
        <w:suppressAutoHyphens/>
        <w:autoSpaceDE w:val="0"/>
        <w:spacing w:after="200" w:line="276" w:lineRule="auto"/>
        <w:ind w:left="796"/>
        <w:jc w:val="both"/>
      </w:pPr>
      <w:r w:rsidRPr="00C921F2">
        <w:t>оценивать уровень заинтересованности студента к учебной дисциплине, его психологическую мотивацию;</w:t>
      </w:r>
    </w:p>
    <w:p w:rsidR="005E25E2" w:rsidRPr="00C921F2" w:rsidRDefault="005E25E2" w:rsidP="004A2DF1">
      <w:pPr>
        <w:numPr>
          <w:ilvl w:val="0"/>
          <w:numId w:val="14"/>
        </w:numPr>
        <w:suppressAutoHyphens/>
        <w:autoSpaceDE w:val="0"/>
        <w:spacing w:after="200" w:line="276" w:lineRule="auto"/>
        <w:ind w:left="796"/>
        <w:jc w:val="both"/>
      </w:pPr>
      <w:r w:rsidRPr="00C921F2">
        <w:t xml:space="preserve">понять особенности </w:t>
      </w:r>
      <w:r w:rsidR="000067AA">
        <w:t xml:space="preserve">научно-исследовательского </w:t>
      </w:r>
      <w:r w:rsidRPr="00C921F2">
        <w:t xml:space="preserve">потенциала и индивидуальность студента с целью дальнейшего их использования в </w:t>
      </w:r>
      <w:r w:rsidR="000067AA">
        <w:t xml:space="preserve">научно-исследовательском </w:t>
      </w:r>
      <w:r w:rsidRPr="00C921F2">
        <w:t>процессе;</w:t>
      </w:r>
    </w:p>
    <w:p w:rsidR="00ED7042" w:rsidRPr="00C921F2" w:rsidRDefault="00ED7042" w:rsidP="004A2DF1">
      <w:pPr>
        <w:autoSpaceDE w:val="0"/>
        <w:autoSpaceDN w:val="0"/>
        <w:adjustRightInd w:val="0"/>
        <w:spacing w:line="276" w:lineRule="auto"/>
        <w:ind w:firstLine="567"/>
        <w:jc w:val="both"/>
      </w:pPr>
      <w:r w:rsidRPr="00C921F2">
        <w:rPr>
          <w:iCs/>
        </w:rPr>
        <w:t>Обязательная самостоятельная работа</w:t>
      </w:r>
      <w:r w:rsidRPr="00C921F2">
        <w:rPr>
          <w:i/>
          <w:iCs/>
        </w:rPr>
        <w:t xml:space="preserve"> </w:t>
      </w:r>
      <w:r w:rsidRPr="00C921F2">
        <w:t xml:space="preserve">обеспечивает подготовку студента к текущим аудиторным занятиям. Результаты этой подготовки проявляются в </w:t>
      </w:r>
      <w:r w:rsidR="000067AA">
        <w:t xml:space="preserve">подготовке исследовательского </w:t>
      </w:r>
      <w:r w:rsidR="00854DF9" w:rsidRPr="00C921F2">
        <w:t xml:space="preserve">материала, </w:t>
      </w:r>
      <w:r w:rsidR="000067AA">
        <w:t xml:space="preserve">правильность реакции </w:t>
      </w:r>
      <w:r w:rsidR="00854DF9" w:rsidRPr="00C921F2">
        <w:t xml:space="preserve">на вносимые педагогом коррективы, </w:t>
      </w:r>
      <w:r w:rsidR="005024B5" w:rsidRPr="00C921F2">
        <w:t xml:space="preserve">понимании </w:t>
      </w:r>
      <w:r w:rsidR="000067AA">
        <w:t>целей и задач научного исследования</w:t>
      </w:r>
      <w:r w:rsidR="005024B5" w:rsidRPr="00C921F2">
        <w:t>.</w:t>
      </w:r>
      <w:r w:rsidRPr="00C921F2">
        <w:t xml:space="preserve"> </w:t>
      </w:r>
      <w:r w:rsidR="000067AA">
        <w:t>Оценки</w:t>
      </w:r>
      <w:r w:rsidRPr="00C921F2">
        <w:t xml:space="preserve">, полученные студентом по результатам аудиторной работы, формируют </w:t>
      </w:r>
      <w:r w:rsidR="000067AA">
        <w:t xml:space="preserve">итоговую </w:t>
      </w:r>
      <w:r w:rsidRPr="00C921F2">
        <w:t>оценку текущей успеваемости студента по дисциплине.</w:t>
      </w:r>
    </w:p>
    <w:p w:rsidR="00D00085" w:rsidRPr="00082AF2" w:rsidRDefault="00D00085">
      <w:pPr>
        <w:spacing w:after="200" w:line="276" w:lineRule="auto"/>
        <w:rPr>
          <w:sz w:val="28"/>
          <w:szCs w:val="28"/>
        </w:rPr>
      </w:pPr>
      <w:r w:rsidRPr="00082AF2">
        <w:rPr>
          <w:sz w:val="28"/>
          <w:szCs w:val="28"/>
        </w:rPr>
        <w:br w:type="page"/>
      </w:r>
    </w:p>
    <w:p w:rsidR="00BE1191" w:rsidRPr="00C921F2" w:rsidRDefault="00BE1191" w:rsidP="00C921F2">
      <w:pPr>
        <w:pStyle w:val="2"/>
        <w:numPr>
          <w:ilvl w:val="0"/>
          <w:numId w:val="12"/>
        </w:numPr>
        <w:jc w:val="center"/>
        <w:rPr>
          <w:rFonts w:ascii="Times New Roman" w:hAnsi="Times New Roman" w:cs="Times New Roman"/>
          <w:b/>
          <w:color w:val="auto"/>
          <w:sz w:val="24"/>
          <w:szCs w:val="24"/>
        </w:rPr>
      </w:pPr>
      <w:bookmarkStart w:id="2" w:name="_Toc536199486"/>
      <w:bookmarkStart w:id="3" w:name="_Toc55936096"/>
      <w:r w:rsidRPr="00C921F2">
        <w:rPr>
          <w:rFonts w:ascii="Times New Roman" w:hAnsi="Times New Roman" w:cs="Times New Roman"/>
          <w:b/>
          <w:color w:val="auto"/>
          <w:sz w:val="24"/>
          <w:szCs w:val="24"/>
        </w:rPr>
        <w:lastRenderedPageBreak/>
        <w:t xml:space="preserve">ФОРМЫ САМОСТОЯТЕЛЬНОЙ РАБОТЫ </w:t>
      </w:r>
      <w:proofErr w:type="gramStart"/>
      <w:r w:rsidRPr="00C921F2">
        <w:rPr>
          <w:rFonts w:ascii="Times New Roman" w:hAnsi="Times New Roman" w:cs="Times New Roman"/>
          <w:b/>
          <w:color w:val="auto"/>
          <w:sz w:val="24"/>
          <w:szCs w:val="24"/>
        </w:rPr>
        <w:t>ОБУЧАЮЩИХСЯ</w:t>
      </w:r>
      <w:bookmarkEnd w:id="2"/>
      <w:bookmarkEnd w:id="3"/>
      <w:proofErr w:type="gramEnd"/>
    </w:p>
    <w:p w:rsidR="00BE1191" w:rsidRPr="00C921F2" w:rsidRDefault="00BE1191" w:rsidP="00C921F2"/>
    <w:p w:rsidR="00BE1191" w:rsidRPr="00C921F2" w:rsidRDefault="00BE1191" w:rsidP="00A73852">
      <w:pPr>
        <w:autoSpaceDE w:val="0"/>
        <w:autoSpaceDN w:val="0"/>
        <w:adjustRightInd w:val="0"/>
        <w:ind w:firstLine="567"/>
        <w:jc w:val="both"/>
        <w:rPr>
          <w:b/>
          <w:bCs/>
        </w:rPr>
      </w:pPr>
      <w:r w:rsidRPr="00C921F2">
        <w:rPr>
          <w:b/>
          <w:bCs/>
        </w:rPr>
        <w:t>Самостоятельная</w:t>
      </w:r>
      <w:r w:rsidR="00A73852">
        <w:rPr>
          <w:b/>
          <w:bCs/>
        </w:rPr>
        <w:t xml:space="preserve"> работа студентов по дисциплине </w:t>
      </w:r>
      <w:r w:rsidR="00E07419" w:rsidRPr="00E07419">
        <w:rPr>
          <w:b/>
        </w:rPr>
        <w:t>«</w:t>
      </w:r>
      <w:r w:rsidR="00E07419">
        <w:rPr>
          <w:b/>
        </w:rPr>
        <w:t>О</w:t>
      </w:r>
      <w:r w:rsidR="00E07419" w:rsidRPr="00E07419">
        <w:rPr>
          <w:b/>
        </w:rPr>
        <w:t>сновы научно-исследовательской работы (</w:t>
      </w:r>
      <w:r w:rsidR="000067AA">
        <w:rPr>
          <w:b/>
        </w:rPr>
        <w:t>практикум</w:t>
      </w:r>
      <w:r w:rsidR="00E07419" w:rsidRPr="00E07419">
        <w:rPr>
          <w:b/>
        </w:rPr>
        <w:t>)»</w:t>
      </w:r>
    </w:p>
    <w:p w:rsidR="00C657F7" w:rsidRPr="00C921F2" w:rsidRDefault="00C657F7" w:rsidP="00C921F2">
      <w:pPr>
        <w:rPr>
          <w:color w:val="FF0000"/>
          <w:u w:val="single"/>
          <w:lang w:eastAsia="zh-CN"/>
        </w:rPr>
      </w:pPr>
      <w:r w:rsidRPr="00C921F2">
        <w:rPr>
          <w:lang w:eastAsia="zh-CN"/>
        </w:rPr>
        <w:t xml:space="preserve">Форма обучения </w:t>
      </w:r>
      <w:r w:rsidRPr="00C921F2">
        <w:rPr>
          <w:b/>
          <w:u w:val="single"/>
          <w:lang w:eastAsia="zh-CN"/>
        </w:rPr>
        <w:t>очная</w:t>
      </w:r>
    </w:p>
    <w:p w:rsidR="00C657F7" w:rsidRPr="00C921F2" w:rsidRDefault="0033253A" w:rsidP="00C921F2">
      <w:pPr>
        <w:autoSpaceDE w:val="0"/>
        <w:autoSpaceDN w:val="0"/>
        <w:adjustRightInd w:val="0"/>
        <w:ind w:firstLine="567"/>
        <w:jc w:val="right"/>
        <w:rPr>
          <w:b/>
          <w:bCs/>
        </w:rPr>
      </w:pPr>
      <w:r w:rsidRPr="00C921F2">
        <w:rPr>
          <w:b/>
          <w:bCs/>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074"/>
        <w:gridCol w:w="672"/>
        <w:gridCol w:w="930"/>
        <w:gridCol w:w="2695"/>
        <w:gridCol w:w="1665"/>
      </w:tblGrid>
      <w:tr w:rsidR="00C657F7" w:rsidRPr="00513440" w:rsidTr="00C16C9F">
        <w:trPr>
          <w:trHeight w:val="2200"/>
        </w:trPr>
        <w:tc>
          <w:tcPr>
            <w:tcW w:w="279" w:type="pct"/>
            <w:shd w:val="clear" w:color="000000" w:fill="D9D9D9"/>
            <w:noWrap/>
            <w:vAlign w:val="center"/>
            <w:hideMark/>
          </w:tcPr>
          <w:p w:rsidR="00C657F7" w:rsidRPr="00513440" w:rsidRDefault="00C657F7" w:rsidP="00C657F7">
            <w:pPr>
              <w:jc w:val="center"/>
              <w:rPr>
                <w:color w:val="000000"/>
              </w:rPr>
            </w:pPr>
            <w:r w:rsidRPr="00513440">
              <w:rPr>
                <w:color w:val="000000"/>
              </w:rPr>
              <w:t>№</w:t>
            </w:r>
          </w:p>
        </w:tc>
        <w:tc>
          <w:tcPr>
            <w:tcW w:w="1606" w:type="pct"/>
            <w:shd w:val="clear" w:color="000000" w:fill="D9D9D9"/>
            <w:vAlign w:val="center"/>
            <w:hideMark/>
          </w:tcPr>
          <w:p w:rsidR="00C657F7" w:rsidRPr="00513440" w:rsidRDefault="00C657F7" w:rsidP="00C657F7">
            <w:pPr>
              <w:jc w:val="center"/>
              <w:rPr>
                <w:iCs/>
              </w:rPr>
            </w:pPr>
            <w:r w:rsidRPr="00513440">
              <w:rPr>
                <w:iCs/>
              </w:rPr>
              <w:t>Раздел</w:t>
            </w:r>
          </w:p>
          <w:p w:rsidR="00C657F7" w:rsidRPr="00513440" w:rsidRDefault="00C657F7" w:rsidP="00622E53">
            <w:pPr>
              <w:jc w:val="center"/>
              <w:rPr>
                <w:color w:val="000000"/>
              </w:rPr>
            </w:pPr>
            <w:r w:rsidRPr="00513440">
              <w:rPr>
                <w:iCs/>
              </w:rPr>
              <w:t>Дисциплины</w:t>
            </w:r>
            <w:bookmarkStart w:id="4" w:name="_GoBack"/>
            <w:bookmarkEnd w:id="4"/>
          </w:p>
        </w:tc>
        <w:tc>
          <w:tcPr>
            <w:tcW w:w="351" w:type="pct"/>
            <w:shd w:val="clear" w:color="000000" w:fill="D9D9D9"/>
            <w:noWrap/>
            <w:textDirection w:val="btLr"/>
            <w:vAlign w:val="center"/>
            <w:hideMark/>
          </w:tcPr>
          <w:p w:rsidR="00C657F7" w:rsidRPr="00513440" w:rsidRDefault="00C657F7" w:rsidP="00C657F7">
            <w:pPr>
              <w:jc w:val="center"/>
              <w:rPr>
                <w:color w:val="000000"/>
              </w:rPr>
            </w:pPr>
            <w:r w:rsidRPr="00513440">
              <w:rPr>
                <w:color w:val="000000"/>
              </w:rPr>
              <w:t>Семестр</w:t>
            </w:r>
          </w:p>
        </w:tc>
        <w:tc>
          <w:tcPr>
            <w:tcW w:w="486" w:type="pct"/>
            <w:shd w:val="clear" w:color="000000" w:fill="D9D9D9"/>
            <w:noWrap/>
            <w:textDirection w:val="btLr"/>
            <w:vAlign w:val="center"/>
            <w:hideMark/>
          </w:tcPr>
          <w:p w:rsidR="00C657F7" w:rsidRPr="00513440" w:rsidRDefault="00C657F7" w:rsidP="00C657F7">
            <w:pPr>
              <w:jc w:val="center"/>
              <w:rPr>
                <w:color w:val="000000"/>
              </w:rPr>
            </w:pPr>
            <w:r w:rsidRPr="00513440">
              <w:rPr>
                <w:color w:val="000000"/>
              </w:rPr>
              <w:t>Неделя семестра</w:t>
            </w:r>
          </w:p>
        </w:tc>
        <w:tc>
          <w:tcPr>
            <w:tcW w:w="1408" w:type="pct"/>
            <w:shd w:val="clear" w:color="000000" w:fill="D9D9D9"/>
            <w:vAlign w:val="center"/>
            <w:hideMark/>
          </w:tcPr>
          <w:p w:rsidR="00C657F7" w:rsidRPr="00513440" w:rsidRDefault="00C657F7" w:rsidP="00920703">
            <w:pPr>
              <w:jc w:val="center"/>
              <w:rPr>
                <w:color w:val="000000"/>
              </w:rPr>
            </w:pPr>
            <w:r w:rsidRPr="00513440">
              <w:rPr>
                <w:color w:val="000000"/>
              </w:rPr>
              <w:t>Форма самостоятельной работы</w:t>
            </w:r>
          </w:p>
          <w:p w:rsidR="00C657F7" w:rsidRPr="00513440" w:rsidRDefault="00C657F7" w:rsidP="00920703">
            <w:pPr>
              <w:jc w:val="center"/>
              <w:rPr>
                <w:color w:val="000000"/>
              </w:rPr>
            </w:pPr>
          </w:p>
        </w:tc>
        <w:tc>
          <w:tcPr>
            <w:tcW w:w="870" w:type="pct"/>
            <w:shd w:val="clear" w:color="000000" w:fill="D9D9D9"/>
            <w:vAlign w:val="center"/>
            <w:hideMark/>
          </w:tcPr>
          <w:p w:rsidR="00C657F7" w:rsidRPr="00513440" w:rsidRDefault="00C657F7" w:rsidP="00920703">
            <w:pPr>
              <w:jc w:val="center"/>
              <w:rPr>
                <w:color w:val="000000"/>
              </w:rPr>
            </w:pPr>
            <w:r w:rsidRPr="00513440">
              <w:rPr>
                <w:color w:val="000000"/>
              </w:rPr>
              <w:t>Трудоёмкость в часах</w:t>
            </w:r>
          </w:p>
          <w:p w:rsidR="00C657F7" w:rsidRPr="00513440" w:rsidRDefault="00C657F7" w:rsidP="00920703">
            <w:pPr>
              <w:jc w:val="center"/>
              <w:rPr>
                <w:color w:val="000000"/>
              </w:rPr>
            </w:pPr>
          </w:p>
        </w:tc>
      </w:tr>
      <w:tr w:rsidR="00C70177" w:rsidRPr="00513440" w:rsidTr="0035261B">
        <w:trPr>
          <w:trHeight w:val="1095"/>
        </w:trPr>
        <w:tc>
          <w:tcPr>
            <w:tcW w:w="279" w:type="pct"/>
            <w:shd w:val="clear" w:color="000000" w:fill="FFFFFF"/>
            <w:noWrap/>
            <w:vAlign w:val="center"/>
          </w:tcPr>
          <w:p w:rsidR="00C70177" w:rsidRPr="0035261B" w:rsidRDefault="00C70177" w:rsidP="0035261B">
            <w:pPr>
              <w:pStyle w:val="af1"/>
              <w:numPr>
                <w:ilvl w:val="0"/>
                <w:numId w:val="28"/>
              </w:numPr>
              <w:jc w:val="center"/>
              <w:rPr>
                <w:color w:val="000000"/>
              </w:rPr>
            </w:pPr>
          </w:p>
        </w:tc>
        <w:tc>
          <w:tcPr>
            <w:tcW w:w="1606" w:type="pct"/>
            <w:shd w:val="clear" w:color="000000" w:fill="FFFFFF"/>
            <w:vAlign w:val="center"/>
          </w:tcPr>
          <w:p w:rsidR="00C70177" w:rsidRPr="009D301E" w:rsidRDefault="000067AA" w:rsidP="00B37DDC">
            <w:pPr>
              <w:rPr>
                <w:color w:val="000000"/>
                <w:sz w:val="20"/>
                <w:szCs w:val="20"/>
              </w:rPr>
            </w:pPr>
            <w:r w:rsidRPr="0022785E">
              <w:rPr>
                <w:color w:val="000000"/>
              </w:rPr>
              <w:t>Тема I</w:t>
            </w:r>
            <w:r w:rsidRPr="0022785E">
              <w:rPr>
                <w:color w:val="000000"/>
              </w:rPr>
              <w:br/>
              <w:t>Определение области исследования, формулировка темы исследования. Постановка цели и задач исследования.</w:t>
            </w:r>
          </w:p>
        </w:tc>
        <w:tc>
          <w:tcPr>
            <w:tcW w:w="351" w:type="pct"/>
            <w:vMerge w:val="restart"/>
            <w:shd w:val="clear" w:color="000000" w:fill="FFFFFF"/>
            <w:noWrap/>
            <w:vAlign w:val="center"/>
            <w:hideMark/>
          </w:tcPr>
          <w:p w:rsidR="00C70177" w:rsidRPr="00C70177" w:rsidRDefault="00C70177" w:rsidP="00411402">
            <w:pPr>
              <w:jc w:val="center"/>
              <w:rPr>
                <w:color w:val="000000"/>
                <w:lang w:val="en-US"/>
              </w:rPr>
            </w:pPr>
            <w:r>
              <w:rPr>
                <w:color w:val="000000"/>
                <w:lang w:val="en-US"/>
              </w:rPr>
              <w:t>VII</w:t>
            </w:r>
          </w:p>
        </w:tc>
        <w:tc>
          <w:tcPr>
            <w:tcW w:w="486" w:type="pct"/>
            <w:shd w:val="clear" w:color="000000" w:fill="FFFFFF"/>
            <w:noWrap/>
            <w:vAlign w:val="center"/>
            <w:hideMark/>
          </w:tcPr>
          <w:p w:rsidR="00C70177" w:rsidRPr="009D301E" w:rsidRDefault="00C70177" w:rsidP="00B37DDC">
            <w:pPr>
              <w:jc w:val="center"/>
              <w:rPr>
                <w:color w:val="000000"/>
                <w:sz w:val="20"/>
                <w:szCs w:val="20"/>
              </w:rPr>
            </w:pPr>
            <w:r w:rsidRPr="009D301E">
              <w:rPr>
                <w:color w:val="000000"/>
                <w:sz w:val="20"/>
                <w:szCs w:val="20"/>
              </w:rPr>
              <w:t>1-4</w:t>
            </w:r>
          </w:p>
        </w:tc>
        <w:tc>
          <w:tcPr>
            <w:tcW w:w="1408" w:type="pct"/>
            <w:shd w:val="clear" w:color="000000" w:fill="FFFFFF"/>
            <w:noWrap/>
            <w:hideMark/>
          </w:tcPr>
          <w:p w:rsidR="00C70177" w:rsidRPr="00513440" w:rsidRDefault="00C70177" w:rsidP="000067AA">
            <w:pPr>
              <w:rPr>
                <w:color w:val="000000"/>
              </w:rPr>
            </w:pPr>
            <w:r w:rsidRPr="00513440">
              <w:rPr>
                <w:color w:val="000000"/>
              </w:rPr>
              <w:t>1. Анализ литературы по теме занятия;</w:t>
            </w:r>
          </w:p>
          <w:p w:rsidR="00C70177" w:rsidRPr="00513440" w:rsidRDefault="00C70177" w:rsidP="000067AA">
            <w:pPr>
              <w:rPr>
                <w:color w:val="000000"/>
              </w:rPr>
            </w:pPr>
            <w:r w:rsidRPr="00513440">
              <w:rPr>
                <w:color w:val="000000"/>
              </w:rPr>
              <w:t>2. Создание за</w:t>
            </w:r>
            <w:r w:rsidR="000067AA">
              <w:rPr>
                <w:color w:val="000000"/>
              </w:rPr>
              <w:t>писей при работе с источниками.</w:t>
            </w:r>
          </w:p>
        </w:tc>
        <w:tc>
          <w:tcPr>
            <w:tcW w:w="870" w:type="pct"/>
            <w:shd w:val="clear" w:color="000000" w:fill="FFFFFF"/>
            <w:vAlign w:val="center"/>
            <w:hideMark/>
          </w:tcPr>
          <w:p w:rsidR="00C70177" w:rsidRPr="009D301E" w:rsidRDefault="00C70177" w:rsidP="00B37DDC">
            <w:pPr>
              <w:jc w:val="center"/>
              <w:rPr>
                <w:color w:val="000000"/>
                <w:sz w:val="20"/>
                <w:szCs w:val="20"/>
              </w:rPr>
            </w:pPr>
            <w:r w:rsidRPr="009D301E">
              <w:rPr>
                <w:color w:val="000000"/>
                <w:sz w:val="20"/>
                <w:szCs w:val="20"/>
              </w:rPr>
              <w:t>15</w:t>
            </w:r>
          </w:p>
        </w:tc>
      </w:tr>
      <w:tr w:rsidR="00C70177" w:rsidRPr="00513440" w:rsidTr="0035261B">
        <w:trPr>
          <w:trHeight w:val="1095"/>
        </w:trPr>
        <w:tc>
          <w:tcPr>
            <w:tcW w:w="279" w:type="pct"/>
            <w:shd w:val="clear" w:color="000000" w:fill="FFFFFF"/>
            <w:noWrap/>
            <w:vAlign w:val="center"/>
          </w:tcPr>
          <w:p w:rsidR="00C70177" w:rsidRPr="0035261B" w:rsidRDefault="00C70177" w:rsidP="0035261B">
            <w:pPr>
              <w:pStyle w:val="af1"/>
              <w:numPr>
                <w:ilvl w:val="0"/>
                <w:numId w:val="28"/>
              </w:numPr>
              <w:jc w:val="center"/>
              <w:rPr>
                <w:color w:val="000000"/>
              </w:rPr>
            </w:pPr>
          </w:p>
        </w:tc>
        <w:tc>
          <w:tcPr>
            <w:tcW w:w="1606" w:type="pct"/>
            <w:shd w:val="clear" w:color="000000" w:fill="FFFFFF"/>
            <w:vAlign w:val="center"/>
          </w:tcPr>
          <w:p w:rsidR="00C70177" w:rsidRPr="009D301E" w:rsidRDefault="000067AA" w:rsidP="00B37DDC">
            <w:pPr>
              <w:rPr>
                <w:color w:val="000000"/>
                <w:sz w:val="20"/>
                <w:szCs w:val="20"/>
              </w:rPr>
            </w:pPr>
            <w:r w:rsidRPr="0022785E">
              <w:rPr>
                <w:color w:val="000000"/>
              </w:rPr>
              <w:t>Тема II</w:t>
            </w:r>
            <w:r w:rsidRPr="0022785E">
              <w:rPr>
                <w:color w:val="000000"/>
              </w:rPr>
              <w:br/>
              <w:t>Формулирование всего аппарата исследования. Определение способов планирования и организации исследования Структура и этапы исследования. Выбор и обоснование методологии и методов исследовательской деятельности.</w:t>
            </w:r>
          </w:p>
        </w:tc>
        <w:tc>
          <w:tcPr>
            <w:tcW w:w="351" w:type="pct"/>
            <w:vMerge/>
            <w:shd w:val="clear" w:color="000000" w:fill="FFFFFF"/>
            <w:noWrap/>
            <w:vAlign w:val="center"/>
            <w:hideMark/>
          </w:tcPr>
          <w:p w:rsidR="00C70177" w:rsidRPr="00513440" w:rsidRDefault="00C70177" w:rsidP="00C41361">
            <w:pPr>
              <w:jc w:val="center"/>
              <w:rPr>
                <w:color w:val="000000"/>
              </w:rPr>
            </w:pPr>
          </w:p>
        </w:tc>
        <w:tc>
          <w:tcPr>
            <w:tcW w:w="486" w:type="pct"/>
            <w:shd w:val="clear" w:color="000000" w:fill="FFFFFF"/>
            <w:noWrap/>
            <w:vAlign w:val="center"/>
            <w:hideMark/>
          </w:tcPr>
          <w:p w:rsidR="00C70177" w:rsidRPr="009D301E" w:rsidRDefault="00C70177" w:rsidP="00B37DDC">
            <w:pPr>
              <w:jc w:val="center"/>
              <w:rPr>
                <w:color w:val="000000"/>
                <w:sz w:val="20"/>
                <w:szCs w:val="20"/>
              </w:rPr>
            </w:pPr>
            <w:r w:rsidRPr="009D301E">
              <w:rPr>
                <w:color w:val="000000"/>
                <w:sz w:val="20"/>
                <w:szCs w:val="20"/>
              </w:rPr>
              <w:t>5-8</w:t>
            </w:r>
          </w:p>
        </w:tc>
        <w:tc>
          <w:tcPr>
            <w:tcW w:w="1408" w:type="pct"/>
            <w:shd w:val="clear" w:color="000000" w:fill="FFFFFF"/>
            <w:noWrap/>
            <w:hideMark/>
          </w:tcPr>
          <w:p w:rsidR="00C70177" w:rsidRPr="00513440" w:rsidRDefault="00C70177" w:rsidP="000067AA">
            <w:pPr>
              <w:rPr>
                <w:color w:val="000000"/>
              </w:rPr>
            </w:pPr>
            <w:r w:rsidRPr="00513440">
              <w:rPr>
                <w:color w:val="000000"/>
              </w:rPr>
              <w:t>1. Анализ литературы по теме занятия;</w:t>
            </w:r>
          </w:p>
          <w:p w:rsidR="00C70177" w:rsidRDefault="00C70177" w:rsidP="000067AA">
            <w:pPr>
              <w:rPr>
                <w:color w:val="000000"/>
              </w:rPr>
            </w:pPr>
            <w:r w:rsidRPr="00513440">
              <w:rPr>
                <w:color w:val="000000"/>
              </w:rPr>
              <w:t>2. Создание за</w:t>
            </w:r>
            <w:r w:rsidR="000067AA">
              <w:rPr>
                <w:color w:val="000000"/>
              </w:rPr>
              <w:t>писей при работе с источниками.</w:t>
            </w:r>
          </w:p>
          <w:p w:rsidR="000067AA" w:rsidRPr="00513440" w:rsidRDefault="000067AA" w:rsidP="000067AA">
            <w:pPr>
              <w:rPr>
                <w:color w:val="000000"/>
              </w:rPr>
            </w:pPr>
            <w:r>
              <w:rPr>
                <w:color w:val="000000"/>
              </w:rPr>
              <w:t>3. Формирование структуры квалификационной работы</w:t>
            </w:r>
          </w:p>
        </w:tc>
        <w:tc>
          <w:tcPr>
            <w:tcW w:w="870" w:type="pct"/>
            <w:shd w:val="clear" w:color="000000" w:fill="FFFFFF"/>
            <w:vAlign w:val="center"/>
            <w:hideMark/>
          </w:tcPr>
          <w:p w:rsidR="00C70177" w:rsidRPr="009D301E" w:rsidRDefault="00C70177" w:rsidP="00B37DDC">
            <w:pPr>
              <w:jc w:val="center"/>
              <w:rPr>
                <w:color w:val="000000"/>
                <w:sz w:val="20"/>
                <w:szCs w:val="20"/>
              </w:rPr>
            </w:pPr>
            <w:r w:rsidRPr="009D301E">
              <w:rPr>
                <w:color w:val="000000"/>
                <w:sz w:val="20"/>
                <w:szCs w:val="20"/>
              </w:rPr>
              <w:t>15</w:t>
            </w:r>
          </w:p>
        </w:tc>
      </w:tr>
      <w:tr w:rsidR="00C70177" w:rsidRPr="00513440" w:rsidTr="0035261B">
        <w:trPr>
          <w:trHeight w:val="1095"/>
        </w:trPr>
        <w:tc>
          <w:tcPr>
            <w:tcW w:w="279" w:type="pct"/>
            <w:shd w:val="clear" w:color="000000" w:fill="FFFFFF"/>
            <w:noWrap/>
            <w:vAlign w:val="center"/>
          </w:tcPr>
          <w:p w:rsidR="00C70177" w:rsidRPr="0035261B" w:rsidRDefault="00C70177" w:rsidP="0035261B">
            <w:pPr>
              <w:pStyle w:val="af1"/>
              <w:numPr>
                <w:ilvl w:val="0"/>
                <w:numId w:val="28"/>
              </w:numPr>
              <w:jc w:val="center"/>
              <w:rPr>
                <w:color w:val="000000"/>
              </w:rPr>
            </w:pPr>
          </w:p>
        </w:tc>
        <w:tc>
          <w:tcPr>
            <w:tcW w:w="1606" w:type="pct"/>
            <w:shd w:val="clear" w:color="000000" w:fill="FFFFFF"/>
            <w:vAlign w:val="center"/>
          </w:tcPr>
          <w:p w:rsidR="00C70177" w:rsidRPr="009D301E" w:rsidRDefault="000067AA" w:rsidP="00B37DDC">
            <w:pPr>
              <w:rPr>
                <w:color w:val="000000"/>
                <w:sz w:val="20"/>
                <w:szCs w:val="20"/>
              </w:rPr>
            </w:pPr>
            <w:r w:rsidRPr="0022785E">
              <w:rPr>
                <w:color w:val="000000"/>
              </w:rPr>
              <w:t>Тема III</w:t>
            </w:r>
            <w:r w:rsidRPr="0022785E">
              <w:rPr>
                <w:color w:val="000000"/>
              </w:rPr>
              <w:br/>
              <w:t>Выбор и обоснование методологии и методов исследовательской деятельности.</w:t>
            </w:r>
            <w:r w:rsidRPr="0022785E">
              <w:rPr>
                <w:color w:val="000000"/>
              </w:rPr>
              <w:br/>
              <w:t xml:space="preserve">Технологии научно-исследовательской деятельности, способы отбора </w:t>
            </w:r>
            <w:proofErr w:type="spellStart"/>
            <w:r w:rsidRPr="0022785E">
              <w:rPr>
                <w:color w:val="000000"/>
              </w:rPr>
              <w:t>фактологического</w:t>
            </w:r>
            <w:proofErr w:type="spellEnd"/>
            <w:r w:rsidRPr="0022785E">
              <w:rPr>
                <w:color w:val="000000"/>
              </w:rPr>
              <w:t xml:space="preserve"> материала.</w:t>
            </w:r>
          </w:p>
        </w:tc>
        <w:tc>
          <w:tcPr>
            <w:tcW w:w="351" w:type="pct"/>
            <w:vMerge/>
            <w:shd w:val="clear" w:color="000000" w:fill="FFFFFF"/>
            <w:noWrap/>
            <w:vAlign w:val="center"/>
            <w:hideMark/>
          </w:tcPr>
          <w:p w:rsidR="00C70177" w:rsidRPr="00513440" w:rsidRDefault="00C70177" w:rsidP="00C41361">
            <w:pPr>
              <w:jc w:val="center"/>
              <w:rPr>
                <w:color w:val="000000"/>
              </w:rPr>
            </w:pPr>
          </w:p>
        </w:tc>
        <w:tc>
          <w:tcPr>
            <w:tcW w:w="486" w:type="pct"/>
            <w:shd w:val="clear" w:color="000000" w:fill="FFFFFF"/>
            <w:noWrap/>
            <w:vAlign w:val="center"/>
            <w:hideMark/>
          </w:tcPr>
          <w:p w:rsidR="00C70177" w:rsidRPr="009D301E" w:rsidRDefault="00C70177" w:rsidP="00B37DDC">
            <w:pPr>
              <w:jc w:val="center"/>
              <w:rPr>
                <w:color w:val="000000"/>
                <w:sz w:val="20"/>
                <w:szCs w:val="20"/>
              </w:rPr>
            </w:pPr>
            <w:r w:rsidRPr="009D301E">
              <w:rPr>
                <w:color w:val="000000"/>
                <w:sz w:val="20"/>
                <w:szCs w:val="20"/>
              </w:rPr>
              <w:t>9-12</w:t>
            </w:r>
          </w:p>
        </w:tc>
        <w:tc>
          <w:tcPr>
            <w:tcW w:w="1408" w:type="pct"/>
            <w:shd w:val="clear" w:color="000000" w:fill="FFFFFF"/>
            <w:noWrap/>
            <w:hideMark/>
          </w:tcPr>
          <w:p w:rsidR="00C70177" w:rsidRPr="00513440" w:rsidRDefault="00C70177" w:rsidP="000067AA">
            <w:pPr>
              <w:rPr>
                <w:color w:val="000000"/>
              </w:rPr>
            </w:pPr>
            <w:r w:rsidRPr="00513440">
              <w:rPr>
                <w:color w:val="000000"/>
              </w:rPr>
              <w:t>1. Анализ литературы по теме занятия;</w:t>
            </w:r>
          </w:p>
          <w:p w:rsidR="00C70177" w:rsidRDefault="00C70177" w:rsidP="000067AA">
            <w:pPr>
              <w:rPr>
                <w:color w:val="000000"/>
              </w:rPr>
            </w:pPr>
            <w:r w:rsidRPr="00513440">
              <w:rPr>
                <w:color w:val="000000"/>
              </w:rPr>
              <w:t>2. Создание за</w:t>
            </w:r>
            <w:r w:rsidR="000067AA">
              <w:rPr>
                <w:color w:val="000000"/>
              </w:rPr>
              <w:t>писей при работе с источниками.</w:t>
            </w:r>
          </w:p>
          <w:p w:rsidR="000067AA" w:rsidRPr="00513440" w:rsidRDefault="000067AA" w:rsidP="000067AA">
            <w:pPr>
              <w:rPr>
                <w:color w:val="000000"/>
              </w:rPr>
            </w:pPr>
            <w:r>
              <w:rPr>
                <w:color w:val="000000"/>
              </w:rPr>
              <w:t>3. Формирование раздела «Введение»</w:t>
            </w:r>
          </w:p>
        </w:tc>
        <w:tc>
          <w:tcPr>
            <w:tcW w:w="870" w:type="pct"/>
            <w:shd w:val="clear" w:color="000000" w:fill="FFFFFF"/>
            <w:vAlign w:val="center"/>
            <w:hideMark/>
          </w:tcPr>
          <w:p w:rsidR="00C70177" w:rsidRPr="009D301E" w:rsidRDefault="00C70177" w:rsidP="00B37DDC">
            <w:pPr>
              <w:jc w:val="center"/>
              <w:rPr>
                <w:color w:val="000000"/>
                <w:sz w:val="20"/>
                <w:szCs w:val="20"/>
              </w:rPr>
            </w:pPr>
            <w:r w:rsidRPr="009D301E">
              <w:rPr>
                <w:color w:val="000000"/>
                <w:sz w:val="20"/>
                <w:szCs w:val="20"/>
              </w:rPr>
              <w:t>16</w:t>
            </w:r>
          </w:p>
        </w:tc>
      </w:tr>
      <w:tr w:rsidR="00C70177" w:rsidRPr="00513440" w:rsidTr="0035261B">
        <w:trPr>
          <w:trHeight w:val="1095"/>
        </w:trPr>
        <w:tc>
          <w:tcPr>
            <w:tcW w:w="279" w:type="pct"/>
            <w:shd w:val="clear" w:color="000000" w:fill="FFFFFF"/>
            <w:noWrap/>
            <w:vAlign w:val="center"/>
          </w:tcPr>
          <w:p w:rsidR="00C70177" w:rsidRPr="0035261B" w:rsidRDefault="00C70177" w:rsidP="0035261B">
            <w:pPr>
              <w:pStyle w:val="af1"/>
              <w:numPr>
                <w:ilvl w:val="0"/>
                <w:numId w:val="28"/>
              </w:numPr>
              <w:jc w:val="center"/>
              <w:rPr>
                <w:color w:val="000000"/>
              </w:rPr>
            </w:pPr>
          </w:p>
        </w:tc>
        <w:tc>
          <w:tcPr>
            <w:tcW w:w="1606" w:type="pct"/>
            <w:shd w:val="clear" w:color="000000" w:fill="FFFFFF"/>
            <w:vAlign w:val="center"/>
          </w:tcPr>
          <w:p w:rsidR="00C70177" w:rsidRPr="009D301E" w:rsidRDefault="000067AA" w:rsidP="00B37DDC">
            <w:pPr>
              <w:rPr>
                <w:color w:val="000000"/>
                <w:sz w:val="20"/>
                <w:szCs w:val="20"/>
              </w:rPr>
            </w:pPr>
            <w:r w:rsidRPr="0022785E">
              <w:rPr>
                <w:color w:val="000000"/>
              </w:rPr>
              <w:t>Тема IV</w:t>
            </w:r>
            <w:r w:rsidRPr="0022785E">
              <w:rPr>
                <w:color w:val="000000"/>
              </w:rPr>
              <w:br/>
              <w:t xml:space="preserve">Требования к библиографическому описанию используемых источников. Технологии распределения собранного материала, правила формирование основного содержания работы.  </w:t>
            </w:r>
          </w:p>
        </w:tc>
        <w:tc>
          <w:tcPr>
            <w:tcW w:w="351" w:type="pct"/>
            <w:vMerge/>
            <w:shd w:val="clear" w:color="000000" w:fill="FFFFFF"/>
            <w:noWrap/>
            <w:vAlign w:val="center"/>
            <w:hideMark/>
          </w:tcPr>
          <w:p w:rsidR="00C70177" w:rsidRPr="00513440" w:rsidRDefault="00C70177" w:rsidP="00C41361">
            <w:pPr>
              <w:jc w:val="center"/>
              <w:rPr>
                <w:color w:val="000000"/>
              </w:rPr>
            </w:pPr>
          </w:p>
        </w:tc>
        <w:tc>
          <w:tcPr>
            <w:tcW w:w="486" w:type="pct"/>
            <w:shd w:val="clear" w:color="000000" w:fill="FFFFFF"/>
            <w:noWrap/>
            <w:vAlign w:val="center"/>
            <w:hideMark/>
          </w:tcPr>
          <w:p w:rsidR="00C70177" w:rsidRPr="009D301E" w:rsidRDefault="00C70177" w:rsidP="00B37DDC">
            <w:pPr>
              <w:jc w:val="center"/>
              <w:rPr>
                <w:color w:val="000000"/>
                <w:sz w:val="20"/>
                <w:szCs w:val="20"/>
              </w:rPr>
            </w:pPr>
            <w:r w:rsidRPr="009D301E">
              <w:rPr>
                <w:color w:val="000000"/>
                <w:sz w:val="20"/>
                <w:szCs w:val="20"/>
              </w:rPr>
              <w:t>13-17</w:t>
            </w:r>
          </w:p>
        </w:tc>
        <w:tc>
          <w:tcPr>
            <w:tcW w:w="1408" w:type="pct"/>
            <w:shd w:val="clear" w:color="000000" w:fill="FFFFFF"/>
            <w:noWrap/>
            <w:hideMark/>
          </w:tcPr>
          <w:p w:rsidR="00C70177" w:rsidRPr="00513440" w:rsidRDefault="00C70177" w:rsidP="000067AA">
            <w:pPr>
              <w:rPr>
                <w:color w:val="000000"/>
              </w:rPr>
            </w:pPr>
            <w:r w:rsidRPr="00513440">
              <w:rPr>
                <w:color w:val="000000"/>
              </w:rPr>
              <w:t>1. Анализ литературы по теме занятия;</w:t>
            </w:r>
          </w:p>
          <w:p w:rsidR="00C70177" w:rsidRDefault="00C70177" w:rsidP="000067AA">
            <w:pPr>
              <w:rPr>
                <w:color w:val="000000"/>
              </w:rPr>
            </w:pPr>
            <w:r w:rsidRPr="00513440">
              <w:rPr>
                <w:color w:val="000000"/>
              </w:rPr>
              <w:t>2. Создание за</w:t>
            </w:r>
            <w:r w:rsidR="000067AA">
              <w:rPr>
                <w:color w:val="000000"/>
              </w:rPr>
              <w:t>писей при работе с источниками.</w:t>
            </w:r>
          </w:p>
          <w:p w:rsidR="000067AA" w:rsidRPr="00513440" w:rsidRDefault="000067AA" w:rsidP="000067AA">
            <w:pPr>
              <w:rPr>
                <w:color w:val="000000"/>
              </w:rPr>
            </w:pPr>
            <w:r>
              <w:rPr>
                <w:color w:val="000000"/>
              </w:rPr>
              <w:t>3. Формирование списка используемой литературы и источников</w:t>
            </w:r>
          </w:p>
        </w:tc>
        <w:tc>
          <w:tcPr>
            <w:tcW w:w="870" w:type="pct"/>
            <w:shd w:val="clear" w:color="000000" w:fill="FFFFFF"/>
            <w:vAlign w:val="center"/>
            <w:hideMark/>
          </w:tcPr>
          <w:p w:rsidR="00C70177" w:rsidRPr="009D301E" w:rsidRDefault="00C70177" w:rsidP="00B37DDC">
            <w:pPr>
              <w:jc w:val="center"/>
              <w:rPr>
                <w:color w:val="000000"/>
                <w:sz w:val="20"/>
                <w:szCs w:val="20"/>
              </w:rPr>
            </w:pPr>
            <w:r w:rsidRPr="009D301E">
              <w:rPr>
                <w:color w:val="000000"/>
                <w:sz w:val="20"/>
                <w:szCs w:val="20"/>
              </w:rPr>
              <w:t>16</w:t>
            </w:r>
          </w:p>
        </w:tc>
      </w:tr>
      <w:tr w:rsidR="001C491F" w:rsidRPr="00513440" w:rsidTr="0035261B">
        <w:trPr>
          <w:trHeight w:val="1095"/>
        </w:trPr>
        <w:tc>
          <w:tcPr>
            <w:tcW w:w="279" w:type="pct"/>
            <w:shd w:val="clear" w:color="000000" w:fill="FFFFFF"/>
            <w:noWrap/>
            <w:vAlign w:val="center"/>
          </w:tcPr>
          <w:p w:rsidR="001C491F" w:rsidRPr="0035261B" w:rsidRDefault="001C491F" w:rsidP="0035261B">
            <w:pPr>
              <w:pStyle w:val="af1"/>
              <w:numPr>
                <w:ilvl w:val="0"/>
                <w:numId w:val="28"/>
              </w:numPr>
              <w:jc w:val="center"/>
              <w:rPr>
                <w:color w:val="000000"/>
              </w:rPr>
            </w:pPr>
          </w:p>
        </w:tc>
        <w:tc>
          <w:tcPr>
            <w:tcW w:w="1606" w:type="pct"/>
            <w:shd w:val="clear" w:color="000000" w:fill="FFFFFF"/>
          </w:tcPr>
          <w:p w:rsidR="001C491F" w:rsidRPr="000067AA" w:rsidRDefault="000067AA" w:rsidP="000067AA">
            <w:pPr>
              <w:rPr>
                <w:color w:val="000000"/>
              </w:rPr>
            </w:pPr>
            <w:r w:rsidRPr="0022785E">
              <w:rPr>
                <w:color w:val="000000"/>
              </w:rPr>
              <w:t>Тема V</w:t>
            </w:r>
            <w:r w:rsidRPr="0022785E">
              <w:rPr>
                <w:color w:val="000000"/>
              </w:rPr>
              <w:br/>
              <w:t>Технологии распределения собранного материала, правила формирование основного содержания работы.</w:t>
            </w:r>
          </w:p>
        </w:tc>
        <w:tc>
          <w:tcPr>
            <w:tcW w:w="351" w:type="pct"/>
            <w:vMerge w:val="restart"/>
            <w:shd w:val="clear" w:color="000000" w:fill="FFFFFF"/>
            <w:noWrap/>
            <w:vAlign w:val="center"/>
            <w:hideMark/>
          </w:tcPr>
          <w:p w:rsidR="001C491F" w:rsidRPr="000067AA" w:rsidRDefault="001C491F" w:rsidP="00C41361">
            <w:pPr>
              <w:jc w:val="center"/>
              <w:rPr>
                <w:color w:val="000000"/>
              </w:rPr>
            </w:pPr>
            <w:r>
              <w:rPr>
                <w:color w:val="000000"/>
                <w:lang w:val="en-US"/>
              </w:rPr>
              <w:t>VIII</w:t>
            </w:r>
          </w:p>
        </w:tc>
        <w:tc>
          <w:tcPr>
            <w:tcW w:w="486" w:type="pct"/>
            <w:shd w:val="clear" w:color="000000" w:fill="FFFFFF"/>
            <w:noWrap/>
            <w:vAlign w:val="center"/>
            <w:hideMark/>
          </w:tcPr>
          <w:p w:rsidR="001C491F" w:rsidRPr="009D301E" w:rsidRDefault="001C491F" w:rsidP="00B37DDC">
            <w:pPr>
              <w:jc w:val="center"/>
              <w:rPr>
                <w:color w:val="000000"/>
                <w:sz w:val="20"/>
                <w:szCs w:val="20"/>
              </w:rPr>
            </w:pPr>
            <w:r w:rsidRPr="009D301E">
              <w:rPr>
                <w:color w:val="000000"/>
                <w:sz w:val="20"/>
                <w:szCs w:val="20"/>
              </w:rPr>
              <w:t>1-4</w:t>
            </w:r>
          </w:p>
        </w:tc>
        <w:tc>
          <w:tcPr>
            <w:tcW w:w="1408" w:type="pct"/>
            <w:shd w:val="clear" w:color="000000" w:fill="FFFFFF"/>
            <w:noWrap/>
            <w:hideMark/>
          </w:tcPr>
          <w:p w:rsidR="001C491F" w:rsidRPr="00513440" w:rsidRDefault="001C491F" w:rsidP="000067AA">
            <w:pPr>
              <w:rPr>
                <w:color w:val="000000"/>
              </w:rPr>
            </w:pPr>
            <w:r w:rsidRPr="00513440">
              <w:rPr>
                <w:color w:val="000000"/>
              </w:rPr>
              <w:t>1. Анализ литературы по теме занятия;</w:t>
            </w:r>
          </w:p>
          <w:p w:rsidR="001C491F" w:rsidRDefault="001C491F" w:rsidP="000067AA">
            <w:pPr>
              <w:rPr>
                <w:color w:val="000000"/>
              </w:rPr>
            </w:pPr>
            <w:r w:rsidRPr="00513440">
              <w:rPr>
                <w:color w:val="000000"/>
              </w:rPr>
              <w:t>2. Создание за</w:t>
            </w:r>
            <w:r w:rsidR="000067AA">
              <w:rPr>
                <w:color w:val="000000"/>
              </w:rPr>
              <w:t>писей при работе с источниками.</w:t>
            </w:r>
          </w:p>
          <w:p w:rsidR="000067AA" w:rsidRPr="00513440" w:rsidRDefault="000067AA" w:rsidP="000067AA">
            <w:pPr>
              <w:rPr>
                <w:color w:val="000000"/>
              </w:rPr>
            </w:pPr>
            <w:r>
              <w:rPr>
                <w:color w:val="000000"/>
              </w:rPr>
              <w:t>3. Формирование глав и параграфов, распределение собранного исследовательского материала</w:t>
            </w:r>
          </w:p>
        </w:tc>
        <w:tc>
          <w:tcPr>
            <w:tcW w:w="870" w:type="pct"/>
            <w:shd w:val="clear" w:color="000000" w:fill="FFFFFF"/>
            <w:vAlign w:val="center"/>
            <w:hideMark/>
          </w:tcPr>
          <w:p w:rsidR="001C491F" w:rsidRPr="009D301E" w:rsidRDefault="001C491F" w:rsidP="00B37DDC">
            <w:pPr>
              <w:jc w:val="center"/>
              <w:rPr>
                <w:color w:val="000000"/>
                <w:sz w:val="20"/>
                <w:szCs w:val="20"/>
              </w:rPr>
            </w:pPr>
            <w:r w:rsidRPr="009D301E">
              <w:rPr>
                <w:color w:val="000000"/>
                <w:sz w:val="20"/>
                <w:szCs w:val="20"/>
              </w:rPr>
              <w:t>15</w:t>
            </w:r>
          </w:p>
        </w:tc>
      </w:tr>
      <w:tr w:rsidR="001C491F" w:rsidRPr="00513440" w:rsidTr="0035261B">
        <w:trPr>
          <w:trHeight w:val="1095"/>
        </w:trPr>
        <w:tc>
          <w:tcPr>
            <w:tcW w:w="279" w:type="pct"/>
            <w:shd w:val="clear" w:color="000000" w:fill="FFFFFF"/>
            <w:vAlign w:val="center"/>
          </w:tcPr>
          <w:p w:rsidR="001C491F" w:rsidRPr="0035261B" w:rsidRDefault="001C491F" w:rsidP="0035261B">
            <w:pPr>
              <w:pStyle w:val="af1"/>
              <w:numPr>
                <w:ilvl w:val="0"/>
                <w:numId w:val="28"/>
              </w:numPr>
              <w:jc w:val="center"/>
              <w:rPr>
                <w:color w:val="000000"/>
              </w:rPr>
            </w:pPr>
          </w:p>
        </w:tc>
        <w:tc>
          <w:tcPr>
            <w:tcW w:w="1606" w:type="pct"/>
            <w:shd w:val="clear" w:color="000000" w:fill="FFFFFF"/>
          </w:tcPr>
          <w:p w:rsidR="001C491F" w:rsidRPr="000067AA" w:rsidRDefault="000067AA" w:rsidP="000067AA">
            <w:pPr>
              <w:rPr>
                <w:color w:val="000000"/>
              </w:rPr>
            </w:pPr>
            <w:r w:rsidRPr="0022785E">
              <w:rPr>
                <w:color w:val="000000"/>
              </w:rPr>
              <w:t>Тема VI</w:t>
            </w:r>
            <w:r w:rsidRPr="0022785E">
              <w:rPr>
                <w:color w:val="000000"/>
              </w:rPr>
              <w:br/>
              <w:t>Правила и традиции представления исследования к защите.</w:t>
            </w:r>
          </w:p>
        </w:tc>
        <w:tc>
          <w:tcPr>
            <w:tcW w:w="351" w:type="pct"/>
            <w:vMerge/>
            <w:shd w:val="clear" w:color="000000" w:fill="FFFFFF"/>
            <w:vAlign w:val="center"/>
            <w:hideMark/>
          </w:tcPr>
          <w:p w:rsidR="001C491F" w:rsidRPr="00513440" w:rsidRDefault="001C491F" w:rsidP="00C41361">
            <w:pPr>
              <w:jc w:val="center"/>
              <w:rPr>
                <w:color w:val="000000"/>
              </w:rPr>
            </w:pPr>
          </w:p>
        </w:tc>
        <w:tc>
          <w:tcPr>
            <w:tcW w:w="486" w:type="pct"/>
            <w:shd w:val="clear" w:color="000000" w:fill="FFFFFF"/>
            <w:noWrap/>
            <w:vAlign w:val="center"/>
            <w:hideMark/>
          </w:tcPr>
          <w:p w:rsidR="001C491F" w:rsidRPr="009D301E" w:rsidRDefault="001C491F" w:rsidP="00B37DDC">
            <w:pPr>
              <w:jc w:val="center"/>
              <w:rPr>
                <w:color w:val="000000"/>
                <w:sz w:val="20"/>
                <w:szCs w:val="20"/>
              </w:rPr>
            </w:pPr>
            <w:r w:rsidRPr="009D301E">
              <w:rPr>
                <w:color w:val="000000"/>
                <w:sz w:val="20"/>
                <w:szCs w:val="20"/>
              </w:rPr>
              <w:t>5-8</w:t>
            </w:r>
          </w:p>
        </w:tc>
        <w:tc>
          <w:tcPr>
            <w:tcW w:w="1408" w:type="pct"/>
            <w:shd w:val="clear" w:color="000000" w:fill="FFFFFF"/>
            <w:noWrap/>
            <w:hideMark/>
          </w:tcPr>
          <w:p w:rsidR="001C491F" w:rsidRPr="00513440" w:rsidRDefault="001C491F" w:rsidP="000067AA">
            <w:pPr>
              <w:rPr>
                <w:color w:val="000000"/>
              </w:rPr>
            </w:pPr>
            <w:r w:rsidRPr="00513440">
              <w:rPr>
                <w:color w:val="000000"/>
              </w:rPr>
              <w:t>1. Анализ литературы по теме занятия;</w:t>
            </w:r>
          </w:p>
          <w:p w:rsidR="001C491F" w:rsidRDefault="001C491F" w:rsidP="000067AA">
            <w:pPr>
              <w:rPr>
                <w:color w:val="000000"/>
              </w:rPr>
            </w:pPr>
            <w:r w:rsidRPr="00513440">
              <w:rPr>
                <w:color w:val="000000"/>
              </w:rPr>
              <w:t>2. Создание за</w:t>
            </w:r>
            <w:r w:rsidR="000067AA">
              <w:rPr>
                <w:color w:val="000000"/>
              </w:rPr>
              <w:t>писей при работе с источниками.</w:t>
            </w:r>
          </w:p>
          <w:p w:rsidR="000067AA" w:rsidRDefault="000067AA" w:rsidP="000067AA">
            <w:pPr>
              <w:rPr>
                <w:color w:val="000000"/>
              </w:rPr>
            </w:pPr>
            <w:r>
              <w:rPr>
                <w:color w:val="000000"/>
              </w:rPr>
              <w:t>3. Оформление квалификационной работы, подготовка ее к защите</w:t>
            </w:r>
          </w:p>
          <w:p w:rsidR="003C3A8C" w:rsidRPr="00513440" w:rsidRDefault="003C3A8C" w:rsidP="000067AA">
            <w:pPr>
              <w:rPr>
                <w:color w:val="000000"/>
              </w:rPr>
            </w:pPr>
            <w:r>
              <w:rPr>
                <w:color w:val="000000"/>
              </w:rPr>
              <w:t>4. прохождение проверки работы в системе «</w:t>
            </w:r>
            <w:proofErr w:type="spellStart"/>
            <w:r>
              <w:rPr>
                <w:color w:val="000000"/>
              </w:rPr>
              <w:t>Антиплагиат</w:t>
            </w:r>
            <w:proofErr w:type="spellEnd"/>
            <w:r>
              <w:rPr>
                <w:color w:val="000000"/>
              </w:rPr>
              <w:t>»</w:t>
            </w:r>
          </w:p>
        </w:tc>
        <w:tc>
          <w:tcPr>
            <w:tcW w:w="870" w:type="pct"/>
            <w:shd w:val="clear" w:color="000000" w:fill="FFFFFF"/>
            <w:vAlign w:val="center"/>
            <w:hideMark/>
          </w:tcPr>
          <w:p w:rsidR="001C491F" w:rsidRPr="009D301E" w:rsidRDefault="001C491F" w:rsidP="00B37DDC">
            <w:pPr>
              <w:jc w:val="center"/>
              <w:rPr>
                <w:color w:val="000000"/>
                <w:sz w:val="20"/>
                <w:szCs w:val="20"/>
              </w:rPr>
            </w:pPr>
            <w:r w:rsidRPr="009D301E">
              <w:rPr>
                <w:color w:val="000000"/>
                <w:sz w:val="20"/>
                <w:szCs w:val="20"/>
              </w:rPr>
              <w:t>15</w:t>
            </w:r>
          </w:p>
        </w:tc>
      </w:tr>
      <w:tr w:rsidR="001C491F" w:rsidRPr="00513440" w:rsidTr="0035261B">
        <w:trPr>
          <w:trHeight w:val="1110"/>
        </w:trPr>
        <w:tc>
          <w:tcPr>
            <w:tcW w:w="279" w:type="pct"/>
            <w:shd w:val="clear" w:color="000000" w:fill="FFFFFF"/>
            <w:vAlign w:val="center"/>
          </w:tcPr>
          <w:p w:rsidR="001C491F" w:rsidRPr="0035261B" w:rsidRDefault="001C491F" w:rsidP="0035261B">
            <w:pPr>
              <w:pStyle w:val="af1"/>
              <w:numPr>
                <w:ilvl w:val="0"/>
                <w:numId w:val="28"/>
              </w:numPr>
              <w:jc w:val="center"/>
              <w:rPr>
                <w:color w:val="000000"/>
              </w:rPr>
            </w:pPr>
          </w:p>
        </w:tc>
        <w:tc>
          <w:tcPr>
            <w:tcW w:w="1606" w:type="pct"/>
            <w:shd w:val="clear" w:color="000000" w:fill="FFFFFF"/>
          </w:tcPr>
          <w:p w:rsidR="001C491F" w:rsidRPr="000067AA" w:rsidRDefault="000067AA" w:rsidP="000067AA">
            <w:pPr>
              <w:rPr>
                <w:color w:val="000000"/>
              </w:rPr>
            </w:pPr>
            <w:r w:rsidRPr="0022785E">
              <w:rPr>
                <w:color w:val="000000"/>
              </w:rPr>
              <w:t>Тема VII</w:t>
            </w:r>
            <w:r w:rsidRPr="0022785E">
              <w:rPr>
                <w:color w:val="000000"/>
              </w:rPr>
              <w:br/>
              <w:t>Процедура публичной защиты работы - интерактивный тренинг с моделированием ситуации.</w:t>
            </w:r>
          </w:p>
        </w:tc>
        <w:tc>
          <w:tcPr>
            <w:tcW w:w="351" w:type="pct"/>
            <w:vMerge/>
            <w:shd w:val="clear" w:color="000000" w:fill="FFFFFF"/>
            <w:noWrap/>
            <w:vAlign w:val="center"/>
            <w:hideMark/>
          </w:tcPr>
          <w:p w:rsidR="001C491F" w:rsidRPr="00513440" w:rsidRDefault="001C491F" w:rsidP="00C41361">
            <w:pPr>
              <w:jc w:val="center"/>
              <w:rPr>
                <w:color w:val="000000"/>
              </w:rPr>
            </w:pPr>
          </w:p>
        </w:tc>
        <w:tc>
          <w:tcPr>
            <w:tcW w:w="486" w:type="pct"/>
            <w:shd w:val="clear" w:color="000000" w:fill="FFFFFF"/>
            <w:noWrap/>
            <w:vAlign w:val="center"/>
            <w:hideMark/>
          </w:tcPr>
          <w:p w:rsidR="001C491F" w:rsidRPr="009D301E" w:rsidRDefault="001C491F" w:rsidP="00B37DDC">
            <w:pPr>
              <w:jc w:val="center"/>
              <w:rPr>
                <w:color w:val="000000"/>
                <w:sz w:val="20"/>
                <w:szCs w:val="20"/>
              </w:rPr>
            </w:pPr>
            <w:r w:rsidRPr="009D301E">
              <w:rPr>
                <w:color w:val="000000"/>
                <w:sz w:val="20"/>
                <w:szCs w:val="20"/>
              </w:rPr>
              <w:t>9-12</w:t>
            </w:r>
          </w:p>
        </w:tc>
        <w:tc>
          <w:tcPr>
            <w:tcW w:w="1408" w:type="pct"/>
            <w:shd w:val="clear" w:color="000000" w:fill="FFFFFF"/>
            <w:noWrap/>
            <w:hideMark/>
          </w:tcPr>
          <w:p w:rsidR="001C491F" w:rsidRDefault="000067AA" w:rsidP="000067AA">
            <w:pPr>
              <w:rPr>
                <w:color w:val="000000"/>
              </w:rPr>
            </w:pPr>
            <w:r>
              <w:rPr>
                <w:color w:val="000000"/>
              </w:rPr>
              <w:t>1. Подготовка презентаций и иных демонстрационных материалов к процедуре защиты</w:t>
            </w:r>
          </w:p>
          <w:p w:rsidR="000067AA" w:rsidRDefault="000067AA" w:rsidP="000067AA">
            <w:pPr>
              <w:rPr>
                <w:color w:val="000000"/>
              </w:rPr>
            </w:pPr>
            <w:r>
              <w:rPr>
                <w:color w:val="000000"/>
              </w:rPr>
              <w:t xml:space="preserve">2. Подготовка устного доклада </w:t>
            </w:r>
          </w:p>
          <w:p w:rsidR="000067AA" w:rsidRPr="00513440" w:rsidRDefault="000067AA" w:rsidP="000067AA">
            <w:pPr>
              <w:rPr>
                <w:color w:val="000000"/>
              </w:rPr>
            </w:pPr>
            <w:r>
              <w:rPr>
                <w:color w:val="000000"/>
              </w:rPr>
              <w:t>3. Печать и подготовка квалификационной работы к представлению на защите</w:t>
            </w:r>
          </w:p>
        </w:tc>
        <w:tc>
          <w:tcPr>
            <w:tcW w:w="870" w:type="pct"/>
            <w:shd w:val="clear" w:color="000000" w:fill="FFFFFF"/>
            <w:vAlign w:val="center"/>
            <w:hideMark/>
          </w:tcPr>
          <w:p w:rsidR="001C491F" w:rsidRPr="009D301E" w:rsidRDefault="001C491F" w:rsidP="00B37DDC">
            <w:pPr>
              <w:jc w:val="center"/>
              <w:rPr>
                <w:color w:val="000000"/>
                <w:sz w:val="20"/>
                <w:szCs w:val="20"/>
              </w:rPr>
            </w:pPr>
            <w:r w:rsidRPr="009D301E">
              <w:rPr>
                <w:color w:val="000000"/>
                <w:sz w:val="20"/>
                <w:szCs w:val="20"/>
              </w:rPr>
              <w:t>16</w:t>
            </w:r>
          </w:p>
        </w:tc>
      </w:tr>
      <w:tr w:rsidR="001C491F" w:rsidRPr="00513440" w:rsidTr="0035261B">
        <w:trPr>
          <w:trHeight w:val="1110"/>
        </w:trPr>
        <w:tc>
          <w:tcPr>
            <w:tcW w:w="279" w:type="pct"/>
            <w:shd w:val="clear" w:color="000000" w:fill="FFFFFF"/>
            <w:vAlign w:val="center"/>
          </w:tcPr>
          <w:p w:rsidR="001C491F" w:rsidRPr="0035261B" w:rsidRDefault="001C491F" w:rsidP="0035261B">
            <w:pPr>
              <w:pStyle w:val="af1"/>
              <w:numPr>
                <w:ilvl w:val="0"/>
                <w:numId w:val="28"/>
              </w:numPr>
              <w:jc w:val="center"/>
              <w:rPr>
                <w:color w:val="000000"/>
              </w:rPr>
            </w:pPr>
          </w:p>
        </w:tc>
        <w:tc>
          <w:tcPr>
            <w:tcW w:w="1606" w:type="pct"/>
            <w:shd w:val="clear" w:color="000000" w:fill="FFFFFF"/>
            <w:hideMark/>
          </w:tcPr>
          <w:p w:rsidR="001C491F" w:rsidRPr="000067AA" w:rsidRDefault="000067AA" w:rsidP="000067AA">
            <w:pPr>
              <w:rPr>
                <w:color w:val="000000"/>
              </w:rPr>
            </w:pPr>
            <w:r w:rsidRPr="0022785E">
              <w:rPr>
                <w:color w:val="000000"/>
              </w:rPr>
              <w:t>Тема VIII</w:t>
            </w:r>
            <w:r w:rsidRPr="0022785E">
              <w:rPr>
                <w:color w:val="000000"/>
              </w:rPr>
              <w:br/>
              <w:t>Порядок сдачи результатов исследования в электронную библиотеку.</w:t>
            </w:r>
          </w:p>
        </w:tc>
        <w:tc>
          <w:tcPr>
            <w:tcW w:w="351" w:type="pct"/>
            <w:vMerge/>
            <w:shd w:val="clear" w:color="000000" w:fill="FFFFFF"/>
            <w:noWrap/>
            <w:vAlign w:val="center"/>
            <w:hideMark/>
          </w:tcPr>
          <w:p w:rsidR="001C491F" w:rsidRPr="00513440" w:rsidRDefault="001C491F" w:rsidP="00C41361">
            <w:pPr>
              <w:jc w:val="center"/>
              <w:rPr>
                <w:color w:val="000000"/>
              </w:rPr>
            </w:pPr>
          </w:p>
        </w:tc>
        <w:tc>
          <w:tcPr>
            <w:tcW w:w="486" w:type="pct"/>
            <w:shd w:val="clear" w:color="000000" w:fill="FFFFFF"/>
            <w:noWrap/>
            <w:vAlign w:val="center"/>
            <w:hideMark/>
          </w:tcPr>
          <w:p w:rsidR="001C491F" w:rsidRPr="009D301E" w:rsidRDefault="001C491F" w:rsidP="00B37DDC">
            <w:pPr>
              <w:jc w:val="center"/>
              <w:rPr>
                <w:color w:val="000000"/>
                <w:sz w:val="20"/>
                <w:szCs w:val="20"/>
              </w:rPr>
            </w:pPr>
            <w:r w:rsidRPr="009D301E">
              <w:rPr>
                <w:color w:val="000000"/>
                <w:sz w:val="20"/>
                <w:szCs w:val="20"/>
              </w:rPr>
              <w:t>13-17</w:t>
            </w:r>
          </w:p>
        </w:tc>
        <w:tc>
          <w:tcPr>
            <w:tcW w:w="1408" w:type="pct"/>
            <w:shd w:val="clear" w:color="000000" w:fill="FFFFFF"/>
            <w:noWrap/>
            <w:hideMark/>
          </w:tcPr>
          <w:p w:rsidR="001C491F" w:rsidRPr="000067AA" w:rsidRDefault="000067AA" w:rsidP="000067AA">
            <w:pPr>
              <w:rPr>
                <w:color w:val="000000"/>
              </w:rPr>
            </w:pPr>
            <w:r>
              <w:rPr>
                <w:color w:val="000000"/>
              </w:rPr>
              <w:t>1. Подготовка квалификационной работы к сдаче в электронную библиотеку</w:t>
            </w:r>
          </w:p>
        </w:tc>
        <w:tc>
          <w:tcPr>
            <w:tcW w:w="870" w:type="pct"/>
            <w:shd w:val="clear" w:color="000000" w:fill="FFFFFF"/>
            <w:vAlign w:val="center"/>
            <w:hideMark/>
          </w:tcPr>
          <w:p w:rsidR="001C491F" w:rsidRPr="009D301E" w:rsidRDefault="001C491F" w:rsidP="00B37DDC">
            <w:pPr>
              <w:jc w:val="center"/>
              <w:rPr>
                <w:color w:val="000000"/>
                <w:sz w:val="20"/>
                <w:szCs w:val="20"/>
              </w:rPr>
            </w:pPr>
            <w:r w:rsidRPr="009D301E">
              <w:rPr>
                <w:color w:val="000000"/>
                <w:sz w:val="20"/>
                <w:szCs w:val="20"/>
              </w:rPr>
              <w:t>16</w:t>
            </w:r>
          </w:p>
        </w:tc>
      </w:tr>
    </w:tbl>
    <w:p w:rsidR="00C921F2" w:rsidRDefault="00C921F2">
      <w:pPr>
        <w:spacing w:after="200" w:line="276" w:lineRule="auto"/>
        <w:rPr>
          <w:bCs/>
          <w:sz w:val="28"/>
          <w:szCs w:val="28"/>
        </w:rPr>
      </w:pPr>
      <w:r>
        <w:rPr>
          <w:bCs/>
          <w:sz w:val="28"/>
          <w:szCs w:val="28"/>
        </w:rPr>
        <w:br w:type="page"/>
      </w:r>
    </w:p>
    <w:p w:rsidR="00BE1191" w:rsidRPr="00C921F2" w:rsidRDefault="00B31724" w:rsidP="00B31724">
      <w:pPr>
        <w:autoSpaceDE w:val="0"/>
        <w:autoSpaceDN w:val="0"/>
        <w:adjustRightInd w:val="0"/>
        <w:spacing w:line="360" w:lineRule="auto"/>
        <w:ind w:firstLine="567"/>
        <w:rPr>
          <w:b/>
          <w:bCs/>
        </w:rPr>
      </w:pPr>
      <w:r w:rsidRPr="00C921F2">
        <w:rPr>
          <w:bCs/>
        </w:rPr>
        <w:lastRenderedPageBreak/>
        <w:t>Форма обучения</w:t>
      </w:r>
      <w:r w:rsidRPr="00C921F2">
        <w:rPr>
          <w:b/>
          <w:bCs/>
        </w:rPr>
        <w:t xml:space="preserve"> </w:t>
      </w:r>
      <w:r w:rsidR="00C657F7" w:rsidRPr="00C921F2">
        <w:rPr>
          <w:b/>
          <w:bCs/>
          <w:u w:val="single"/>
        </w:rPr>
        <w:t>за</w:t>
      </w:r>
      <w:r w:rsidRPr="00C921F2">
        <w:rPr>
          <w:b/>
          <w:bCs/>
          <w:u w:val="single"/>
        </w:rPr>
        <w:t>очная</w:t>
      </w:r>
    </w:p>
    <w:p w:rsidR="00BE1191" w:rsidRPr="00C921F2" w:rsidRDefault="00BE1191" w:rsidP="00BE1191">
      <w:pPr>
        <w:tabs>
          <w:tab w:val="right" w:leader="underscore" w:pos="8505"/>
        </w:tabs>
        <w:ind w:firstLine="540"/>
        <w:jc w:val="right"/>
        <w:rPr>
          <w:b/>
          <w:bCs/>
          <w:iCs/>
        </w:rPr>
      </w:pPr>
      <w:r w:rsidRPr="00C921F2">
        <w:rPr>
          <w:b/>
          <w:bCs/>
          <w:iCs/>
        </w:rPr>
        <w:t xml:space="preserve">Таблица </w:t>
      </w:r>
      <w:r w:rsidR="0033253A" w:rsidRPr="00C921F2">
        <w:rPr>
          <w:b/>
          <w:bCs/>
          <w:iC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7"/>
        <w:gridCol w:w="709"/>
        <w:gridCol w:w="3690"/>
        <w:gridCol w:w="1661"/>
      </w:tblGrid>
      <w:tr w:rsidR="00B31724" w:rsidRPr="00FE3C14" w:rsidTr="00D77E48">
        <w:trPr>
          <w:trHeight w:val="2083"/>
        </w:trPr>
        <w:tc>
          <w:tcPr>
            <w:tcW w:w="278" w:type="pct"/>
            <w:shd w:val="clear" w:color="000000" w:fill="D9D9D9"/>
            <w:noWrap/>
            <w:vAlign w:val="center"/>
            <w:hideMark/>
          </w:tcPr>
          <w:p w:rsidR="00B31724" w:rsidRPr="00FE3C14" w:rsidRDefault="00B31724" w:rsidP="00C657F7">
            <w:pPr>
              <w:jc w:val="center"/>
              <w:rPr>
                <w:color w:val="000000"/>
              </w:rPr>
            </w:pPr>
            <w:r w:rsidRPr="00FE3C14">
              <w:rPr>
                <w:i/>
                <w:lang w:eastAsia="zh-CN"/>
              </w:rPr>
              <w:br w:type="page"/>
            </w:r>
            <w:bookmarkStart w:id="5" w:name="RANGE!A1"/>
            <w:r w:rsidRPr="00FE3C14">
              <w:rPr>
                <w:color w:val="000000"/>
              </w:rPr>
              <w:t>№</w:t>
            </w:r>
            <w:bookmarkEnd w:id="5"/>
          </w:p>
        </w:tc>
        <w:tc>
          <w:tcPr>
            <w:tcW w:w="1555" w:type="pct"/>
            <w:shd w:val="clear" w:color="000000" w:fill="D9D9D9"/>
            <w:vAlign w:val="center"/>
            <w:hideMark/>
          </w:tcPr>
          <w:p w:rsidR="00B31724" w:rsidRPr="00FE3C14" w:rsidRDefault="00B31724" w:rsidP="00B31724">
            <w:pPr>
              <w:jc w:val="center"/>
              <w:rPr>
                <w:iCs/>
              </w:rPr>
            </w:pPr>
            <w:r w:rsidRPr="00FE3C14">
              <w:rPr>
                <w:iCs/>
              </w:rPr>
              <w:t>Раздел</w:t>
            </w:r>
          </w:p>
          <w:p w:rsidR="00B31724" w:rsidRPr="00FE3C14" w:rsidRDefault="00B31724" w:rsidP="00622E53">
            <w:pPr>
              <w:jc w:val="center"/>
              <w:rPr>
                <w:color w:val="000000"/>
              </w:rPr>
            </w:pPr>
            <w:r w:rsidRPr="00FE3C14">
              <w:rPr>
                <w:iCs/>
              </w:rPr>
              <w:t>Дисциплины</w:t>
            </w:r>
          </w:p>
        </w:tc>
        <w:tc>
          <w:tcPr>
            <w:tcW w:w="370" w:type="pct"/>
            <w:shd w:val="clear" w:color="000000" w:fill="D9D9D9"/>
            <w:noWrap/>
            <w:textDirection w:val="btLr"/>
            <w:vAlign w:val="center"/>
            <w:hideMark/>
          </w:tcPr>
          <w:p w:rsidR="00B31724" w:rsidRPr="00FE3C14" w:rsidRDefault="00B31724" w:rsidP="00C657F7">
            <w:pPr>
              <w:jc w:val="center"/>
              <w:rPr>
                <w:color w:val="000000"/>
              </w:rPr>
            </w:pPr>
            <w:r w:rsidRPr="00FE3C14">
              <w:rPr>
                <w:color w:val="000000"/>
              </w:rPr>
              <w:t>Семестр</w:t>
            </w:r>
          </w:p>
        </w:tc>
        <w:tc>
          <w:tcPr>
            <w:tcW w:w="1928" w:type="pct"/>
            <w:shd w:val="clear" w:color="000000" w:fill="D9D9D9"/>
            <w:vAlign w:val="bottom"/>
            <w:hideMark/>
          </w:tcPr>
          <w:p w:rsidR="00B31724" w:rsidRPr="00FE3C14" w:rsidRDefault="00B31724" w:rsidP="00C657F7">
            <w:pPr>
              <w:jc w:val="center"/>
              <w:rPr>
                <w:color w:val="000000"/>
              </w:rPr>
            </w:pPr>
            <w:r w:rsidRPr="00FE3C14">
              <w:rPr>
                <w:color w:val="000000"/>
              </w:rPr>
              <w:t>Форма самостоятельной работы</w:t>
            </w:r>
          </w:p>
          <w:p w:rsidR="00B31724" w:rsidRPr="00FE3C14" w:rsidRDefault="00B31724" w:rsidP="00C657F7">
            <w:pPr>
              <w:jc w:val="center"/>
              <w:rPr>
                <w:color w:val="000000"/>
              </w:rPr>
            </w:pPr>
          </w:p>
          <w:p w:rsidR="00B31724" w:rsidRPr="00FE3C14" w:rsidRDefault="00B31724" w:rsidP="00C657F7">
            <w:pPr>
              <w:jc w:val="center"/>
              <w:rPr>
                <w:color w:val="000000"/>
              </w:rPr>
            </w:pPr>
          </w:p>
          <w:p w:rsidR="00B31724" w:rsidRPr="00FE3C14" w:rsidRDefault="00B31724" w:rsidP="00C657F7">
            <w:pPr>
              <w:jc w:val="center"/>
              <w:rPr>
                <w:color w:val="000000"/>
              </w:rPr>
            </w:pPr>
          </w:p>
        </w:tc>
        <w:tc>
          <w:tcPr>
            <w:tcW w:w="868" w:type="pct"/>
            <w:shd w:val="clear" w:color="000000" w:fill="D9D9D9"/>
            <w:vAlign w:val="bottom"/>
            <w:hideMark/>
          </w:tcPr>
          <w:p w:rsidR="00B31724" w:rsidRPr="00FE3C14" w:rsidRDefault="00B31724" w:rsidP="00C657F7">
            <w:pPr>
              <w:jc w:val="center"/>
              <w:rPr>
                <w:color w:val="000000"/>
              </w:rPr>
            </w:pPr>
            <w:r w:rsidRPr="00FE3C14">
              <w:rPr>
                <w:color w:val="000000"/>
              </w:rPr>
              <w:t>Трудоёмкость в часах</w:t>
            </w:r>
          </w:p>
          <w:p w:rsidR="00B31724" w:rsidRPr="00FE3C14" w:rsidRDefault="00B31724" w:rsidP="00C657F7">
            <w:pPr>
              <w:jc w:val="center"/>
              <w:rPr>
                <w:color w:val="000000"/>
              </w:rPr>
            </w:pPr>
          </w:p>
          <w:p w:rsidR="00B31724" w:rsidRPr="00FE3C14" w:rsidRDefault="00B31724" w:rsidP="00C657F7">
            <w:pPr>
              <w:jc w:val="center"/>
              <w:rPr>
                <w:color w:val="000000"/>
              </w:rPr>
            </w:pPr>
          </w:p>
          <w:p w:rsidR="00B31724" w:rsidRPr="00FE3C14" w:rsidRDefault="00B31724" w:rsidP="00C657F7">
            <w:pPr>
              <w:jc w:val="center"/>
              <w:rPr>
                <w:color w:val="000000"/>
              </w:rPr>
            </w:pPr>
          </w:p>
          <w:p w:rsidR="00B31724" w:rsidRPr="00FE3C14" w:rsidRDefault="00B31724" w:rsidP="00C657F7">
            <w:pPr>
              <w:jc w:val="center"/>
              <w:rPr>
                <w:color w:val="000000"/>
              </w:rPr>
            </w:pPr>
          </w:p>
        </w:tc>
      </w:tr>
      <w:tr w:rsidR="002A273A" w:rsidRPr="00FE3C14" w:rsidTr="0035261B">
        <w:trPr>
          <w:trHeight w:val="1854"/>
        </w:trPr>
        <w:tc>
          <w:tcPr>
            <w:tcW w:w="278" w:type="pct"/>
            <w:shd w:val="clear" w:color="auto" w:fill="auto"/>
            <w:vAlign w:val="center"/>
          </w:tcPr>
          <w:p w:rsidR="002A273A" w:rsidRPr="0035261B" w:rsidRDefault="002A273A" w:rsidP="0035261B">
            <w:pPr>
              <w:pStyle w:val="af1"/>
              <w:numPr>
                <w:ilvl w:val="0"/>
                <w:numId w:val="26"/>
              </w:numPr>
              <w:rPr>
                <w:color w:val="000000"/>
              </w:rPr>
            </w:pPr>
          </w:p>
        </w:tc>
        <w:tc>
          <w:tcPr>
            <w:tcW w:w="1555" w:type="pct"/>
            <w:shd w:val="clear" w:color="auto" w:fill="auto"/>
            <w:vAlign w:val="center"/>
            <w:hideMark/>
          </w:tcPr>
          <w:p w:rsidR="002A273A" w:rsidRPr="009D301E" w:rsidRDefault="002A273A" w:rsidP="00430D70">
            <w:pPr>
              <w:rPr>
                <w:color w:val="000000"/>
                <w:sz w:val="20"/>
                <w:szCs w:val="20"/>
              </w:rPr>
            </w:pPr>
            <w:r w:rsidRPr="0022785E">
              <w:rPr>
                <w:color w:val="000000"/>
              </w:rPr>
              <w:t>Тема I</w:t>
            </w:r>
            <w:r w:rsidRPr="0022785E">
              <w:rPr>
                <w:color w:val="000000"/>
              </w:rPr>
              <w:br/>
              <w:t>Определение области исследования, формулировка темы исследования. Постановка цели и задач исследования.</w:t>
            </w:r>
          </w:p>
        </w:tc>
        <w:tc>
          <w:tcPr>
            <w:tcW w:w="370" w:type="pct"/>
            <w:vMerge w:val="restart"/>
            <w:shd w:val="clear" w:color="auto" w:fill="auto"/>
            <w:vAlign w:val="center"/>
            <w:hideMark/>
          </w:tcPr>
          <w:p w:rsidR="002A273A" w:rsidRPr="00FE3C14" w:rsidRDefault="002A273A" w:rsidP="00EF12B9">
            <w:pPr>
              <w:jc w:val="center"/>
              <w:rPr>
                <w:color w:val="000000"/>
                <w:lang w:val="en-US"/>
              </w:rPr>
            </w:pPr>
            <w:r w:rsidRPr="00FE3C14">
              <w:rPr>
                <w:color w:val="000000"/>
                <w:lang w:val="en-US"/>
              </w:rPr>
              <w:t>IX</w:t>
            </w: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Pr="00513440" w:rsidRDefault="002A273A" w:rsidP="00430D70">
            <w:pPr>
              <w:rPr>
                <w:color w:val="000000"/>
              </w:rPr>
            </w:pPr>
            <w:r w:rsidRPr="00513440">
              <w:rPr>
                <w:color w:val="000000"/>
              </w:rPr>
              <w:t>2. Создание за</w:t>
            </w:r>
            <w:r>
              <w:rPr>
                <w:color w:val="000000"/>
              </w:rPr>
              <w:t>писей при работе с источниками.</w:t>
            </w:r>
          </w:p>
        </w:tc>
        <w:tc>
          <w:tcPr>
            <w:tcW w:w="868" w:type="pct"/>
            <w:shd w:val="clear" w:color="auto" w:fill="auto"/>
            <w:vAlign w:val="center"/>
            <w:hideMark/>
          </w:tcPr>
          <w:p w:rsidR="002A273A" w:rsidRPr="0035261B" w:rsidRDefault="0035261B" w:rsidP="00E07419">
            <w:pPr>
              <w:jc w:val="center"/>
              <w:rPr>
                <w:color w:val="000000"/>
              </w:rPr>
            </w:pPr>
            <w:r>
              <w:rPr>
                <w:color w:val="000000"/>
              </w:rPr>
              <w:t>10</w:t>
            </w:r>
          </w:p>
        </w:tc>
      </w:tr>
      <w:tr w:rsidR="002A273A" w:rsidRPr="00FE3C14" w:rsidTr="0035261B">
        <w:trPr>
          <w:trHeight w:val="1537"/>
        </w:trPr>
        <w:tc>
          <w:tcPr>
            <w:tcW w:w="278" w:type="pct"/>
            <w:shd w:val="clear" w:color="auto" w:fill="auto"/>
            <w:vAlign w:val="center"/>
          </w:tcPr>
          <w:p w:rsidR="002A273A" w:rsidRPr="0035261B" w:rsidRDefault="002A273A" w:rsidP="0035261B">
            <w:pPr>
              <w:pStyle w:val="af1"/>
              <w:numPr>
                <w:ilvl w:val="0"/>
                <w:numId w:val="26"/>
              </w:numPr>
              <w:jc w:val="center"/>
              <w:rPr>
                <w:color w:val="000000"/>
                <w:lang w:val="en-US"/>
              </w:rPr>
            </w:pPr>
          </w:p>
        </w:tc>
        <w:tc>
          <w:tcPr>
            <w:tcW w:w="1555" w:type="pct"/>
            <w:shd w:val="clear" w:color="auto" w:fill="auto"/>
            <w:vAlign w:val="center"/>
            <w:hideMark/>
          </w:tcPr>
          <w:p w:rsidR="002A273A" w:rsidRPr="009D301E" w:rsidRDefault="002A273A" w:rsidP="00430D70">
            <w:pPr>
              <w:rPr>
                <w:color w:val="000000"/>
                <w:sz w:val="20"/>
                <w:szCs w:val="20"/>
              </w:rPr>
            </w:pPr>
            <w:r w:rsidRPr="0022785E">
              <w:rPr>
                <w:color w:val="000000"/>
              </w:rPr>
              <w:t>Тема II</w:t>
            </w:r>
            <w:r w:rsidRPr="0022785E">
              <w:rPr>
                <w:color w:val="000000"/>
              </w:rPr>
              <w:br/>
              <w:t>Формулирование всего аппарата исследования. Определение способов планирования и организации исследования Структура и этапы исследования. Выбор и обоснование методологии и методов исследовательской деятельности.</w:t>
            </w:r>
          </w:p>
        </w:tc>
        <w:tc>
          <w:tcPr>
            <w:tcW w:w="370" w:type="pct"/>
            <w:vMerge/>
            <w:shd w:val="clear" w:color="auto" w:fill="auto"/>
            <w:vAlign w:val="center"/>
            <w:hideMark/>
          </w:tcPr>
          <w:p w:rsidR="002A273A" w:rsidRPr="00FE3C14" w:rsidRDefault="002A273A" w:rsidP="00EF12B9">
            <w:pPr>
              <w:jc w:val="center"/>
              <w:rPr>
                <w:color w:val="000000"/>
              </w:rPr>
            </w:pP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Default="002A273A" w:rsidP="00430D70">
            <w:pPr>
              <w:rPr>
                <w:color w:val="000000"/>
              </w:rPr>
            </w:pPr>
            <w:r w:rsidRPr="00513440">
              <w:rPr>
                <w:color w:val="000000"/>
              </w:rPr>
              <w:t>2. Создание за</w:t>
            </w:r>
            <w:r>
              <w:rPr>
                <w:color w:val="000000"/>
              </w:rPr>
              <w:t>писей при работе с источниками.</w:t>
            </w:r>
          </w:p>
          <w:p w:rsidR="002A273A" w:rsidRPr="00513440" w:rsidRDefault="002A273A" w:rsidP="00430D70">
            <w:pPr>
              <w:rPr>
                <w:color w:val="000000"/>
              </w:rPr>
            </w:pPr>
            <w:r>
              <w:rPr>
                <w:color w:val="000000"/>
              </w:rPr>
              <w:t>3. Формирование структуры квалификационной работы</w:t>
            </w:r>
          </w:p>
        </w:tc>
        <w:tc>
          <w:tcPr>
            <w:tcW w:w="868" w:type="pct"/>
            <w:shd w:val="clear" w:color="auto" w:fill="auto"/>
            <w:vAlign w:val="center"/>
            <w:hideMark/>
          </w:tcPr>
          <w:p w:rsidR="002A273A" w:rsidRPr="00FE3C14" w:rsidRDefault="002A273A" w:rsidP="00E07419">
            <w:pPr>
              <w:jc w:val="center"/>
              <w:rPr>
                <w:color w:val="000000"/>
              </w:rPr>
            </w:pPr>
            <w:r w:rsidRPr="00FE3C14">
              <w:rPr>
                <w:color w:val="000000"/>
                <w:lang w:val="en-US"/>
              </w:rPr>
              <w:t>20</w:t>
            </w:r>
          </w:p>
        </w:tc>
      </w:tr>
      <w:tr w:rsidR="002A273A" w:rsidRPr="00FE3C14" w:rsidTr="0035261B">
        <w:trPr>
          <w:trHeight w:val="1275"/>
        </w:trPr>
        <w:tc>
          <w:tcPr>
            <w:tcW w:w="278" w:type="pct"/>
            <w:shd w:val="clear" w:color="auto" w:fill="auto"/>
            <w:vAlign w:val="center"/>
          </w:tcPr>
          <w:p w:rsidR="002A273A" w:rsidRPr="0035261B" w:rsidRDefault="002A273A" w:rsidP="0035261B">
            <w:pPr>
              <w:pStyle w:val="af1"/>
              <w:numPr>
                <w:ilvl w:val="0"/>
                <w:numId w:val="26"/>
              </w:numPr>
              <w:jc w:val="center"/>
              <w:rPr>
                <w:color w:val="000000"/>
                <w:lang w:val="en-US"/>
              </w:rPr>
            </w:pPr>
          </w:p>
        </w:tc>
        <w:tc>
          <w:tcPr>
            <w:tcW w:w="1555" w:type="pct"/>
            <w:shd w:val="clear" w:color="auto" w:fill="auto"/>
            <w:vAlign w:val="center"/>
            <w:hideMark/>
          </w:tcPr>
          <w:p w:rsidR="002A273A" w:rsidRPr="009D301E" w:rsidRDefault="002A273A" w:rsidP="00430D70">
            <w:pPr>
              <w:rPr>
                <w:color w:val="000000"/>
                <w:sz w:val="20"/>
                <w:szCs w:val="20"/>
              </w:rPr>
            </w:pPr>
            <w:r w:rsidRPr="0022785E">
              <w:rPr>
                <w:color w:val="000000"/>
              </w:rPr>
              <w:t>Тема III</w:t>
            </w:r>
            <w:r w:rsidRPr="0022785E">
              <w:rPr>
                <w:color w:val="000000"/>
              </w:rPr>
              <w:br/>
              <w:t>Выбор и обоснование методологии и методов исследовательской деятельности.</w:t>
            </w:r>
            <w:r w:rsidRPr="0022785E">
              <w:rPr>
                <w:color w:val="000000"/>
              </w:rPr>
              <w:br/>
              <w:t xml:space="preserve">Технологии научно-исследовательской деятельности, способы отбора </w:t>
            </w:r>
            <w:proofErr w:type="spellStart"/>
            <w:r w:rsidRPr="0022785E">
              <w:rPr>
                <w:color w:val="000000"/>
              </w:rPr>
              <w:t>фактологического</w:t>
            </w:r>
            <w:proofErr w:type="spellEnd"/>
            <w:r w:rsidRPr="0022785E">
              <w:rPr>
                <w:color w:val="000000"/>
              </w:rPr>
              <w:t xml:space="preserve"> материала.</w:t>
            </w:r>
          </w:p>
        </w:tc>
        <w:tc>
          <w:tcPr>
            <w:tcW w:w="370" w:type="pct"/>
            <w:vMerge/>
            <w:shd w:val="clear" w:color="auto" w:fill="auto"/>
            <w:vAlign w:val="center"/>
            <w:hideMark/>
          </w:tcPr>
          <w:p w:rsidR="002A273A" w:rsidRPr="00FE3C14" w:rsidRDefault="002A273A" w:rsidP="00EF12B9">
            <w:pPr>
              <w:jc w:val="center"/>
              <w:rPr>
                <w:color w:val="000000"/>
              </w:rPr>
            </w:pP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Default="002A273A" w:rsidP="00430D70">
            <w:pPr>
              <w:rPr>
                <w:color w:val="000000"/>
              </w:rPr>
            </w:pPr>
            <w:r w:rsidRPr="00513440">
              <w:rPr>
                <w:color w:val="000000"/>
              </w:rPr>
              <w:t>2. Создание за</w:t>
            </w:r>
            <w:r>
              <w:rPr>
                <w:color w:val="000000"/>
              </w:rPr>
              <w:t>писей при работе с источниками.</w:t>
            </w:r>
          </w:p>
          <w:p w:rsidR="002A273A" w:rsidRPr="00513440" w:rsidRDefault="002A273A" w:rsidP="00430D70">
            <w:pPr>
              <w:rPr>
                <w:color w:val="000000"/>
              </w:rPr>
            </w:pPr>
            <w:r>
              <w:rPr>
                <w:color w:val="000000"/>
              </w:rPr>
              <w:t>3. Формирование раздела «Введение»</w:t>
            </w:r>
          </w:p>
        </w:tc>
        <w:tc>
          <w:tcPr>
            <w:tcW w:w="868" w:type="pct"/>
            <w:shd w:val="clear" w:color="auto" w:fill="auto"/>
            <w:vAlign w:val="center"/>
            <w:hideMark/>
          </w:tcPr>
          <w:p w:rsidR="002A273A" w:rsidRPr="0035261B" w:rsidRDefault="0035261B" w:rsidP="00E07419">
            <w:pPr>
              <w:jc w:val="center"/>
              <w:rPr>
                <w:color w:val="000000"/>
              </w:rPr>
            </w:pPr>
            <w:r>
              <w:rPr>
                <w:color w:val="000000"/>
              </w:rPr>
              <w:t>25</w:t>
            </w:r>
          </w:p>
        </w:tc>
      </w:tr>
      <w:tr w:rsidR="002A273A" w:rsidRPr="00FE3C14" w:rsidTr="0035261B">
        <w:trPr>
          <w:trHeight w:val="984"/>
        </w:trPr>
        <w:tc>
          <w:tcPr>
            <w:tcW w:w="278" w:type="pct"/>
            <w:shd w:val="clear" w:color="auto" w:fill="auto"/>
            <w:vAlign w:val="center"/>
          </w:tcPr>
          <w:p w:rsidR="002A273A" w:rsidRPr="0035261B" w:rsidRDefault="002A273A" w:rsidP="0035261B">
            <w:pPr>
              <w:pStyle w:val="af1"/>
              <w:numPr>
                <w:ilvl w:val="0"/>
                <w:numId w:val="26"/>
              </w:numPr>
              <w:jc w:val="center"/>
              <w:rPr>
                <w:color w:val="000000"/>
                <w:lang w:val="en-US"/>
              </w:rPr>
            </w:pPr>
          </w:p>
        </w:tc>
        <w:tc>
          <w:tcPr>
            <w:tcW w:w="1555" w:type="pct"/>
            <w:shd w:val="clear" w:color="auto" w:fill="auto"/>
            <w:vAlign w:val="center"/>
            <w:hideMark/>
          </w:tcPr>
          <w:p w:rsidR="002A273A" w:rsidRPr="009D301E" w:rsidRDefault="002A273A" w:rsidP="00430D70">
            <w:pPr>
              <w:rPr>
                <w:color w:val="000000"/>
                <w:sz w:val="20"/>
                <w:szCs w:val="20"/>
              </w:rPr>
            </w:pPr>
            <w:r w:rsidRPr="0022785E">
              <w:rPr>
                <w:color w:val="000000"/>
              </w:rPr>
              <w:t>Тема IV</w:t>
            </w:r>
            <w:r w:rsidRPr="0022785E">
              <w:rPr>
                <w:color w:val="000000"/>
              </w:rPr>
              <w:br/>
              <w:t xml:space="preserve">Требования к библиографическому описанию используемых источников. Технологии распределения собранного материала, правила формирование основного содержания работы.  </w:t>
            </w:r>
          </w:p>
        </w:tc>
        <w:tc>
          <w:tcPr>
            <w:tcW w:w="370" w:type="pct"/>
            <w:vMerge/>
            <w:shd w:val="clear" w:color="auto" w:fill="auto"/>
            <w:vAlign w:val="center"/>
            <w:hideMark/>
          </w:tcPr>
          <w:p w:rsidR="002A273A" w:rsidRPr="00FE3C14" w:rsidRDefault="002A273A" w:rsidP="00EF12B9">
            <w:pPr>
              <w:jc w:val="center"/>
              <w:rPr>
                <w:color w:val="000000"/>
              </w:rPr>
            </w:pP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Default="002A273A" w:rsidP="00430D70">
            <w:pPr>
              <w:rPr>
                <w:color w:val="000000"/>
              </w:rPr>
            </w:pPr>
            <w:r w:rsidRPr="00513440">
              <w:rPr>
                <w:color w:val="000000"/>
              </w:rPr>
              <w:t>2. Создание за</w:t>
            </w:r>
            <w:r>
              <w:rPr>
                <w:color w:val="000000"/>
              </w:rPr>
              <w:t>писей при работе с источниками.</w:t>
            </w:r>
          </w:p>
          <w:p w:rsidR="002A273A" w:rsidRPr="00513440" w:rsidRDefault="002A273A" w:rsidP="00430D70">
            <w:pPr>
              <w:rPr>
                <w:color w:val="000000"/>
              </w:rPr>
            </w:pPr>
            <w:r>
              <w:rPr>
                <w:color w:val="000000"/>
              </w:rPr>
              <w:t>3. Формирование списка используемой литературы и источников</w:t>
            </w:r>
          </w:p>
        </w:tc>
        <w:tc>
          <w:tcPr>
            <w:tcW w:w="868" w:type="pct"/>
            <w:shd w:val="clear" w:color="auto" w:fill="auto"/>
            <w:vAlign w:val="center"/>
            <w:hideMark/>
          </w:tcPr>
          <w:p w:rsidR="002A273A" w:rsidRPr="0035261B" w:rsidRDefault="0035261B" w:rsidP="00E07419">
            <w:pPr>
              <w:jc w:val="center"/>
              <w:rPr>
                <w:color w:val="000000"/>
              </w:rPr>
            </w:pPr>
            <w:r>
              <w:rPr>
                <w:color w:val="000000"/>
              </w:rPr>
              <w:t>25</w:t>
            </w:r>
          </w:p>
        </w:tc>
      </w:tr>
      <w:tr w:rsidR="002A273A" w:rsidRPr="00FE3C14" w:rsidTr="0035261B">
        <w:trPr>
          <w:trHeight w:val="1391"/>
        </w:trPr>
        <w:tc>
          <w:tcPr>
            <w:tcW w:w="278" w:type="pct"/>
            <w:shd w:val="clear" w:color="auto" w:fill="auto"/>
            <w:vAlign w:val="center"/>
          </w:tcPr>
          <w:p w:rsidR="002A273A" w:rsidRPr="0035261B" w:rsidRDefault="002A273A" w:rsidP="0035261B">
            <w:pPr>
              <w:pStyle w:val="af1"/>
              <w:numPr>
                <w:ilvl w:val="0"/>
                <w:numId w:val="26"/>
              </w:numPr>
              <w:rPr>
                <w:color w:val="000000"/>
                <w:lang w:val="en-US"/>
              </w:rPr>
            </w:pPr>
          </w:p>
        </w:tc>
        <w:tc>
          <w:tcPr>
            <w:tcW w:w="1555" w:type="pct"/>
            <w:shd w:val="clear" w:color="auto" w:fill="auto"/>
            <w:hideMark/>
          </w:tcPr>
          <w:p w:rsidR="002A273A" w:rsidRPr="000067AA" w:rsidRDefault="002A273A" w:rsidP="00430D70">
            <w:pPr>
              <w:rPr>
                <w:color w:val="000000"/>
              </w:rPr>
            </w:pPr>
            <w:r w:rsidRPr="0022785E">
              <w:rPr>
                <w:color w:val="000000"/>
              </w:rPr>
              <w:t>Тема V</w:t>
            </w:r>
            <w:r w:rsidRPr="0022785E">
              <w:rPr>
                <w:color w:val="000000"/>
              </w:rPr>
              <w:br/>
              <w:t>Технологии распределения собранного материала, правила формирование основного содержания работы.</w:t>
            </w:r>
          </w:p>
        </w:tc>
        <w:tc>
          <w:tcPr>
            <w:tcW w:w="370" w:type="pct"/>
            <w:vMerge w:val="restart"/>
            <w:shd w:val="clear" w:color="auto" w:fill="auto"/>
            <w:vAlign w:val="center"/>
            <w:hideMark/>
          </w:tcPr>
          <w:p w:rsidR="002A273A" w:rsidRPr="00FE3C14" w:rsidRDefault="002A273A" w:rsidP="00513440">
            <w:pPr>
              <w:jc w:val="center"/>
              <w:rPr>
                <w:color w:val="000000"/>
              </w:rPr>
            </w:pPr>
            <w:r w:rsidRPr="00FE3C14">
              <w:rPr>
                <w:color w:val="000000"/>
                <w:lang w:val="en-US"/>
              </w:rPr>
              <w:t>IV</w:t>
            </w: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Default="002A273A" w:rsidP="00430D70">
            <w:pPr>
              <w:rPr>
                <w:color w:val="000000"/>
              </w:rPr>
            </w:pPr>
            <w:r w:rsidRPr="00513440">
              <w:rPr>
                <w:color w:val="000000"/>
              </w:rPr>
              <w:t>2. Создание за</w:t>
            </w:r>
            <w:r>
              <w:rPr>
                <w:color w:val="000000"/>
              </w:rPr>
              <w:t>писей при работе с источниками.</w:t>
            </w:r>
          </w:p>
          <w:p w:rsidR="002A273A" w:rsidRPr="00513440" w:rsidRDefault="002A273A" w:rsidP="00430D70">
            <w:pPr>
              <w:rPr>
                <w:color w:val="000000"/>
              </w:rPr>
            </w:pPr>
            <w:r>
              <w:rPr>
                <w:color w:val="000000"/>
              </w:rPr>
              <w:t>3. Формирование глав и параграфов, распределение собранного исследовательского материала</w:t>
            </w:r>
          </w:p>
        </w:tc>
        <w:tc>
          <w:tcPr>
            <w:tcW w:w="868" w:type="pct"/>
            <w:shd w:val="clear" w:color="auto" w:fill="auto"/>
            <w:vAlign w:val="center"/>
            <w:hideMark/>
          </w:tcPr>
          <w:p w:rsidR="002A273A" w:rsidRPr="00FE3C14" w:rsidRDefault="0035261B" w:rsidP="000067AA">
            <w:pPr>
              <w:jc w:val="center"/>
              <w:rPr>
                <w:color w:val="000000"/>
              </w:rPr>
            </w:pPr>
            <w:r>
              <w:rPr>
                <w:color w:val="000000"/>
              </w:rPr>
              <w:t>40</w:t>
            </w:r>
          </w:p>
        </w:tc>
      </w:tr>
      <w:tr w:rsidR="002A273A" w:rsidRPr="00FE3C14" w:rsidTr="0035261B">
        <w:trPr>
          <w:trHeight w:val="1412"/>
        </w:trPr>
        <w:tc>
          <w:tcPr>
            <w:tcW w:w="278" w:type="pct"/>
            <w:shd w:val="clear" w:color="auto" w:fill="auto"/>
            <w:vAlign w:val="center"/>
          </w:tcPr>
          <w:p w:rsidR="002A273A" w:rsidRPr="0035261B" w:rsidRDefault="002A273A" w:rsidP="0035261B">
            <w:pPr>
              <w:pStyle w:val="af1"/>
              <w:numPr>
                <w:ilvl w:val="0"/>
                <w:numId w:val="26"/>
              </w:numPr>
              <w:rPr>
                <w:color w:val="000000"/>
                <w:lang w:val="en-US"/>
              </w:rPr>
            </w:pPr>
          </w:p>
        </w:tc>
        <w:tc>
          <w:tcPr>
            <w:tcW w:w="1555" w:type="pct"/>
            <w:shd w:val="clear" w:color="auto" w:fill="auto"/>
            <w:hideMark/>
          </w:tcPr>
          <w:p w:rsidR="002A273A" w:rsidRPr="000067AA" w:rsidRDefault="002A273A" w:rsidP="00430D70">
            <w:pPr>
              <w:rPr>
                <w:color w:val="000000"/>
              </w:rPr>
            </w:pPr>
            <w:r w:rsidRPr="0022785E">
              <w:rPr>
                <w:color w:val="000000"/>
              </w:rPr>
              <w:t>Тема VI</w:t>
            </w:r>
            <w:r w:rsidRPr="0022785E">
              <w:rPr>
                <w:color w:val="000000"/>
              </w:rPr>
              <w:br/>
              <w:t>Правила и традиции представления исследования к защите.</w:t>
            </w:r>
          </w:p>
        </w:tc>
        <w:tc>
          <w:tcPr>
            <w:tcW w:w="370" w:type="pct"/>
            <w:vMerge/>
            <w:shd w:val="clear" w:color="auto" w:fill="auto"/>
            <w:vAlign w:val="center"/>
            <w:hideMark/>
          </w:tcPr>
          <w:p w:rsidR="002A273A" w:rsidRPr="00FE3C14" w:rsidRDefault="002A273A" w:rsidP="00EF12B9">
            <w:pPr>
              <w:rPr>
                <w:color w:val="000000"/>
              </w:rPr>
            </w:pPr>
          </w:p>
        </w:tc>
        <w:tc>
          <w:tcPr>
            <w:tcW w:w="1928" w:type="pct"/>
            <w:shd w:val="clear" w:color="auto" w:fill="auto"/>
            <w:hideMark/>
          </w:tcPr>
          <w:p w:rsidR="002A273A" w:rsidRPr="00513440" w:rsidRDefault="002A273A" w:rsidP="00430D70">
            <w:pPr>
              <w:rPr>
                <w:color w:val="000000"/>
              </w:rPr>
            </w:pPr>
            <w:r w:rsidRPr="00513440">
              <w:rPr>
                <w:color w:val="000000"/>
              </w:rPr>
              <w:t>1. Анализ литературы по теме занятия;</w:t>
            </w:r>
          </w:p>
          <w:p w:rsidR="002A273A" w:rsidRDefault="002A273A" w:rsidP="00430D70">
            <w:pPr>
              <w:rPr>
                <w:color w:val="000000"/>
              </w:rPr>
            </w:pPr>
            <w:r w:rsidRPr="00513440">
              <w:rPr>
                <w:color w:val="000000"/>
              </w:rPr>
              <w:t>2. Создание за</w:t>
            </w:r>
            <w:r>
              <w:rPr>
                <w:color w:val="000000"/>
              </w:rPr>
              <w:t>писей при работе с источниками.</w:t>
            </w:r>
          </w:p>
          <w:p w:rsidR="002A273A" w:rsidRDefault="002A273A" w:rsidP="00430D70">
            <w:pPr>
              <w:rPr>
                <w:color w:val="000000"/>
              </w:rPr>
            </w:pPr>
            <w:r>
              <w:rPr>
                <w:color w:val="000000"/>
              </w:rPr>
              <w:t>3. Оформление квалификационной работы, подготовка ее к защите</w:t>
            </w:r>
          </w:p>
          <w:p w:rsidR="002A273A" w:rsidRPr="00513440" w:rsidRDefault="002A273A" w:rsidP="00430D70">
            <w:pPr>
              <w:rPr>
                <w:color w:val="000000"/>
              </w:rPr>
            </w:pPr>
            <w:r>
              <w:rPr>
                <w:color w:val="000000"/>
              </w:rPr>
              <w:t>4. прохождение проверки работы в системе «</w:t>
            </w:r>
            <w:proofErr w:type="spellStart"/>
            <w:r>
              <w:rPr>
                <w:color w:val="000000"/>
              </w:rPr>
              <w:t>Антиплагиат</w:t>
            </w:r>
            <w:proofErr w:type="spellEnd"/>
            <w:r>
              <w:rPr>
                <w:color w:val="000000"/>
              </w:rPr>
              <w:t>»</w:t>
            </w:r>
          </w:p>
        </w:tc>
        <w:tc>
          <w:tcPr>
            <w:tcW w:w="868" w:type="pct"/>
            <w:shd w:val="clear" w:color="auto" w:fill="auto"/>
            <w:vAlign w:val="center"/>
            <w:hideMark/>
          </w:tcPr>
          <w:p w:rsidR="002A273A" w:rsidRPr="00FE3C14" w:rsidRDefault="002A273A" w:rsidP="000067AA">
            <w:pPr>
              <w:jc w:val="center"/>
              <w:rPr>
                <w:color w:val="000000"/>
              </w:rPr>
            </w:pPr>
            <w:r w:rsidRPr="00FE3C14">
              <w:rPr>
                <w:color w:val="000000"/>
              </w:rPr>
              <w:t>20</w:t>
            </w:r>
          </w:p>
        </w:tc>
      </w:tr>
      <w:tr w:rsidR="002A273A" w:rsidRPr="00FE3C14" w:rsidTr="0035261B">
        <w:trPr>
          <w:trHeight w:val="1848"/>
        </w:trPr>
        <w:tc>
          <w:tcPr>
            <w:tcW w:w="278" w:type="pct"/>
            <w:shd w:val="clear" w:color="auto" w:fill="auto"/>
            <w:vAlign w:val="center"/>
          </w:tcPr>
          <w:p w:rsidR="002A273A" w:rsidRPr="0035261B" w:rsidRDefault="002A273A" w:rsidP="0035261B">
            <w:pPr>
              <w:pStyle w:val="af1"/>
              <w:numPr>
                <w:ilvl w:val="0"/>
                <w:numId w:val="26"/>
              </w:numPr>
              <w:rPr>
                <w:color w:val="000000"/>
                <w:lang w:val="en-US"/>
              </w:rPr>
            </w:pPr>
          </w:p>
        </w:tc>
        <w:tc>
          <w:tcPr>
            <w:tcW w:w="1555" w:type="pct"/>
            <w:shd w:val="clear" w:color="auto" w:fill="auto"/>
            <w:hideMark/>
          </w:tcPr>
          <w:p w:rsidR="002A273A" w:rsidRPr="000067AA" w:rsidRDefault="002A273A" w:rsidP="00430D70">
            <w:pPr>
              <w:rPr>
                <w:color w:val="000000"/>
              </w:rPr>
            </w:pPr>
            <w:r w:rsidRPr="0022785E">
              <w:rPr>
                <w:color w:val="000000"/>
              </w:rPr>
              <w:t>Тема VII</w:t>
            </w:r>
            <w:r w:rsidRPr="0022785E">
              <w:rPr>
                <w:color w:val="000000"/>
              </w:rPr>
              <w:br/>
              <w:t>Процедура публичной защиты работы - интерактивный тренинг с моделированием ситуации.</w:t>
            </w:r>
          </w:p>
        </w:tc>
        <w:tc>
          <w:tcPr>
            <w:tcW w:w="370" w:type="pct"/>
            <w:vMerge/>
            <w:shd w:val="clear" w:color="auto" w:fill="auto"/>
            <w:vAlign w:val="center"/>
            <w:hideMark/>
          </w:tcPr>
          <w:p w:rsidR="002A273A" w:rsidRPr="00FE3C14" w:rsidRDefault="002A273A" w:rsidP="00EF12B9">
            <w:pPr>
              <w:rPr>
                <w:color w:val="000000"/>
              </w:rPr>
            </w:pPr>
          </w:p>
        </w:tc>
        <w:tc>
          <w:tcPr>
            <w:tcW w:w="1928" w:type="pct"/>
            <w:shd w:val="clear" w:color="auto" w:fill="auto"/>
            <w:hideMark/>
          </w:tcPr>
          <w:p w:rsidR="002A273A" w:rsidRDefault="002A273A" w:rsidP="00430D70">
            <w:pPr>
              <w:rPr>
                <w:color w:val="000000"/>
              </w:rPr>
            </w:pPr>
            <w:r>
              <w:rPr>
                <w:color w:val="000000"/>
              </w:rPr>
              <w:t>1. Подготовка презентаций и иных демонстрационных материалов к процедуре защиты</w:t>
            </w:r>
          </w:p>
          <w:p w:rsidR="002A273A" w:rsidRDefault="002A273A" w:rsidP="00430D70">
            <w:pPr>
              <w:rPr>
                <w:color w:val="000000"/>
              </w:rPr>
            </w:pPr>
            <w:r>
              <w:rPr>
                <w:color w:val="000000"/>
              </w:rPr>
              <w:t xml:space="preserve">2. Подготовка устного доклада </w:t>
            </w:r>
          </w:p>
          <w:p w:rsidR="002A273A" w:rsidRPr="00513440" w:rsidRDefault="002A273A" w:rsidP="00430D70">
            <w:pPr>
              <w:rPr>
                <w:color w:val="000000"/>
              </w:rPr>
            </w:pPr>
            <w:r>
              <w:rPr>
                <w:color w:val="000000"/>
              </w:rPr>
              <w:t>3. Печать и подготовка квалификационной работы к представлению на защите</w:t>
            </w:r>
          </w:p>
        </w:tc>
        <w:tc>
          <w:tcPr>
            <w:tcW w:w="868" w:type="pct"/>
            <w:shd w:val="clear" w:color="auto" w:fill="auto"/>
            <w:vAlign w:val="center"/>
            <w:hideMark/>
          </w:tcPr>
          <w:p w:rsidR="002A273A" w:rsidRPr="00FE3C14" w:rsidRDefault="0035261B" w:rsidP="000067AA">
            <w:pPr>
              <w:jc w:val="center"/>
              <w:rPr>
                <w:color w:val="000000"/>
              </w:rPr>
            </w:pPr>
            <w:r>
              <w:rPr>
                <w:color w:val="000000"/>
              </w:rPr>
              <w:t>10</w:t>
            </w:r>
          </w:p>
        </w:tc>
      </w:tr>
      <w:tr w:rsidR="002A273A" w:rsidRPr="00FE3C14" w:rsidTr="0035261B">
        <w:trPr>
          <w:trHeight w:val="1540"/>
        </w:trPr>
        <w:tc>
          <w:tcPr>
            <w:tcW w:w="278" w:type="pct"/>
            <w:shd w:val="clear" w:color="auto" w:fill="auto"/>
            <w:vAlign w:val="center"/>
          </w:tcPr>
          <w:p w:rsidR="002A273A" w:rsidRPr="0035261B" w:rsidRDefault="002A273A" w:rsidP="0035261B">
            <w:pPr>
              <w:pStyle w:val="af1"/>
              <w:numPr>
                <w:ilvl w:val="0"/>
                <w:numId w:val="26"/>
              </w:numPr>
              <w:rPr>
                <w:color w:val="000000"/>
                <w:lang w:val="en-US"/>
              </w:rPr>
            </w:pPr>
          </w:p>
        </w:tc>
        <w:tc>
          <w:tcPr>
            <w:tcW w:w="1555" w:type="pct"/>
            <w:shd w:val="clear" w:color="auto" w:fill="auto"/>
            <w:hideMark/>
          </w:tcPr>
          <w:p w:rsidR="002A273A" w:rsidRPr="000067AA" w:rsidRDefault="002A273A" w:rsidP="00430D70">
            <w:pPr>
              <w:rPr>
                <w:color w:val="000000"/>
              </w:rPr>
            </w:pPr>
            <w:r w:rsidRPr="0022785E">
              <w:rPr>
                <w:color w:val="000000"/>
              </w:rPr>
              <w:t>Тема VIII</w:t>
            </w:r>
            <w:r w:rsidRPr="0022785E">
              <w:rPr>
                <w:color w:val="000000"/>
              </w:rPr>
              <w:br/>
              <w:t>Порядок сдачи результатов исследования в электронную библиотеку.</w:t>
            </w:r>
          </w:p>
        </w:tc>
        <w:tc>
          <w:tcPr>
            <w:tcW w:w="370" w:type="pct"/>
            <w:vMerge/>
            <w:shd w:val="clear" w:color="auto" w:fill="auto"/>
            <w:vAlign w:val="center"/>
            <w:hideMark/>
          </w:tcPr>
          <w:p w:rsidR="002A273A" w:rsidRPr="00FE3C14" w:rsidRDefault="002A273A" w:rsidP="00EF12B9">
            <w:pPr>
              <w:rPr>
                <w:color w:val="000000"/>
              </w:rPr>
            </w:pPr>
          </w:p>
        </w:tc>
        <w:tc>
          <w:tcPr>
            <w:tcW w:w="1928" w:type="pct"/>
            <w:shd w:val="clear" w:color="auto" w:fill="auto"/>
            <w:hideMark/>
          </w:tcPr>
          <w:p w:rsidR="002A273A" w:rsidRPr="000067AA" w:rsidRDefault="002A273A" w:rsidP="00430D70">
            <w:pPr>
              <w:rPr>
                <w:color w:val="000000"/>
              </w:rPr>
            </w:pPr>
            <w:r>
              <w:rPr>
                <w:color w:val="000000"/>
              </w:rPr>
              <w:t>1. Подготовка квалификационной работы к сдаче в электронную библиотеку</w:t>
            </w:r>
          </w:p>
        </w:tc>
        <w:tc>
          <w:tcPr>
            <w:tcW w:w="868" w:type="pct"/>
            <w:shd w:val="clear" w:color="auto" w:fill="auto"/>
            <w:vAlign w:val="center"/>
            <w:hideMark/>
          </w:tcPr>
          <w:p w:rsidR="002A273A" w:rsidRPr="00FE3C14" w:rsidRDefault="0035261B" w:rsidP="000067AA">
            <w:pPr>
              <w:jc w:val="center"/>
              <w:rPr>
                <w:color w:val="000000"/>
              </w:rPr>
            </w:pPr>
            <w:r>
              <w:rPr>
                <w:color w:val="000000"/>
              </w:rPr>
              <w:t>10</w:t>
            </w:r>
          </w:p>
        </w:tc>
      </w:tr>
      <w:tr w:rsidR="0035261B" w:rsidRPr="00FE3C14" w:rsidTr="0035261B">
        <w:trPr>
          <w:trHeight w:val="447"/>
        </w:trPr>
        <w:tc>
          <w:tcPr>
            <w:tcW w:w="278" w:type="pct"/>
            <w:shd w:val="clear" w:color="auto" w:fill="D9D9D9" w:themeFill="background1" w:themeFillShade="D9"/>
          </w:tcPr>
          <w:p w:rsidR="0035261B" w:rsidRPr="0035261B" w:rsidRDefault="0035261B" w:rsidP="0035261B">
            <w:pPr>
              <w:pStyle w:val="af1"/>
              <w:numPr>
                <w:ilvl w:val="0"/>
                <w:numId w:val="26"/>
              </w:numPr>
              <w:jc w:val="center"/>
              <w:rPr>
                <w:color w:val="000000"/>
                <w:lang w:val="en-US"/>
              </w:rPr>
            </w:pPr>
          </w:p>
        </w:tc>
        <w:tc>
          <w:tcPr>
            <w:tcW w:w="1555" w:type="pct"/>
            <w:shd w:val="clear" w:color="auto" w:fill="D9D9D9" w:themeFill="background1" w:themeFillShade="D9"/>
          </w:tcPr>
          <w:p w:rsidR="0035261B" w:rsidRPr="0022785E" w:rsidRDefault="0035261B" w:rsidP="0035261B">
            <w:pPr>
              <w:rPr>
                <w:color w:val="000000"/>
              </w:rPr>
            </w:pPr>
            <w:r>
              <w:rPr>
                <w:color w:val="000000"/>
              </w:rPr>
              <w:t>Промежуточная аттестация</w:t>
            </w:r>
          </w:p>
        </w:tc>
        <w:tc>
          <w:tcPr>
            <w:tcW w:w="370" w:type="pct"/>
            <w:shd w:val="clear" w:color="auto" w:fill="D9D9D9" w:themeFill="background1" w:themeFillShade="D9"/>
          </w:tcPr>
          <w:p w:rsidR="0035261B" w:rsidRPr="00FE3C14" w:rsidRDefault="0035261B" w:rsidP="0035261B">
            <w:pPr>
              <w:rPr>
                <w:color w:val="000000"/>
              </w:rPr>
            </w:pPr>
          </w:p>
        </w:tc>
        <w:tc>
          <w:tcPr>
            <w:tcW w:w="1928" w:type="pct"/>
            <w:shd w:val="clear" w:color="auto" w:fill="D9D9D9" w:themeFill="background1" w:themeFillShade="D9"/>
          </w:tcPr>
          <w:p w:rsidR="0035261B" w:rsidRDefault="0035261B" w:rsidP="0035261B">
            <w:pPr>
              <w:rPr>
                <w:color w:val="000000"/>
              </w:rPr>
            </w:pPr>
            <w:r>
              <w:rPr>
                <w:color w:val="000000"/>
              </w:rPr>
              <w:t>Зачет с оценкой</w:t>
            </w:r>
          </w:p>
        </w:tc>
        <w:tc>
          <w:tcPr>
            <w:tcW w:w="868" w:type="pct"/>
            <w:shd w:val="clear" w:color="auto" w:fill="D9D9D9" w:themeFill="background1" w:themeFillShade="D9"/>
          </w:tcPr>
          <w:p w:rsidR="0035261B" w:rsidRPr="00FE3C14" w:rsidRDefault="0035261B" w:rsidP="0035261B">
            <w:pPr>
              <w:jc w:val="center"/>
              <w:rPr>
                <w:color w:val="000000"/>
              </w:rPr>
            </w:pPr>
            <w:r>
              <w:rPr>
                <w:color w:val="000000"/>
              </w:rPr>
              <w:t>4</w:t>
            </w:r>
          </w:p>
        </w:tc>
      </w:tr>
    </w:tbl>
    <w:p w:rsidR="00D00085" w:rsidRPr="00082AF2" w:rsidRDefault="00D00085">
      <w:pPr>
        <w:spacing w:after="200" w:line="276" w:lineRule="auto"/>
        <w:rPr>
          <w:sz w:val="28"/>
          <w:szCs w:val="28"/>
        </w:rPr>
      </w:pPr>
      <w:r w:rsidRPr="00082AF2">
        <w:rPr>
          <w:sz w:val="28"/>
          <w:szCs w:val="28"/>
        </w:rPr>
        <w:br w:type="page"/>
      </w:r>
    </w:p>
    <w:p w:rsidR="00E7465D" w:rsidRDefault="00D00085" w:rsidP="00E7465D">
      <w:pPr>
        <w:pStyle w:val="2"/>
        <w:numPr>
          <w:ilvl w:val="0"/>
          <w:numId w:val="12"/>
        </w:numPr>
        <w:jc w:val="center"/>
        <w:rPr>
          <w:rFonts w:ascii="Times New Roman" w:hAnsi="Times New Roman" w:cs="Times New Roman"/>
          <w:b/>
          <w:color w:val="auto"/>
          <w:sz w:val="24"/>
          <w:szCs w:val="24"/>
        </w:rPr>
      </w:pPr>
      <w:bookmarkStart w:id="6" w:name="_Toc55936097"/>
      <w:r w:rsidRPr="00842F95">
        <w:rPr>
          <w:rFonts w:ascii="Times New Roman" w:hAnsi="Times New Roman" w:cs="Times New Roman"/>
          <w:b/>
          <w:color w:val="auto"/>
          <w:sz w:val="24"/>
          <w:szCs w:val="24"/>
        </w:rPr>
        <w:lastRenderedPageBreak/>
        <w:t xml:space="preserve">РЕКОМЕНДАЦИИ ПО ОРГАНИЗАЦИИ САМОСТОЯТЕЛЬНОЙ РАБОТЫ </w:t>
      </w:r>
      <w:proofErr w:type="gramStart"/>
      <w:r w:rsidRPr="00842F95">
        <w:rPr>
          <w:rFonts w:ascii="Times New Roman" w:hAnsi="Times New Roman" w:cs="Times New Roman"/>
          <w:b/>
          <w:color w:val="auto"/>
          <w:sz w:val="24"/>
          <w:szCs w:val="24"/>
        </w:rPr>
        <w:t>ОБУЧАЮЩИХСЯ</w:t>
      </w:r>
      <w:bookmarkEnd w:id="6"/>
      <w:proofErr w:type="gramEnd"/>
    </w:p>
    <w:p w:rsidR="00E7465D" w:rsidRPr="00E7465D" w:rsidRDefault="00E7465D" w:rsidP="00E7465D"/>
    <w:p w:rsidR="00ED7042" w:rsidRDefault="00D00085" w:rsidP="00E7465D">
      <w:pPr>
        <w:pStyle w:val="3"/>
        <w:numPr>
          <w:ilvl w:val="1"/>
          <w:numId w:val="12"/>
        </w:numPr>
        <w:jc w:val="center"/>
        <w:rPr>
          <w:rFonts w:ascii="Times New Roman" w:hAnsi="Times New Roman" w:cs="Times New Roman"/>
          <w:b/>
          <w:color w:val="auto"/>
        </w:rPr>
      </w:pPr>
      <w:bookmarkStart w:id="7" w:name="_Toc55936098"/>
      <w:r w:rsidRPr="00C921F2">
        <w:rPr>
          <w:rFonts w:ascii="Times New Roman" w:hAnsi="Times New Roman" w:cs="Times New Roman"/>
          <w:b/>
          <w:color w:val="auto"/>
        </w:rPr>
        <w:t xml:space="preserve">ОБЩИЕ РЕКОМЕНДАЦИИ ПО ОРГАНИЗАЦИИ САМОСТОЯТЕЛЬНОЙ РАБОТЫ </w:t>
      </w:r>
      <w:proofErr w:type="gramStart"/>
      <w:r w:rsidRPr="00C921F2">
        <w:rPr>
          <w:rFonts w:ascii="Times New Roman" w:hAnsi="Times New Roman" w:cs="Times New Roman"/>
          <w:b/>
          <w:color w:val="auto"/>
        </w:rPr>
        <w:t>ОБУЧАЮЩИХСЯ</w:t>
      </w:r>
      <w:bookmarkEnd w:id="7"/>
      <w:proofErr w:type="gramEnd"/>
    </w:p>
    <w:p w:rsidR="00E7465D" w:rsidRPr="00E7465D" w:rsidRDefault="00E7465D" w:rsidP="0071597F">
      <w:pPr>
        <w:pStyle w:val="af1"/>
        <w:ind w:left="750"/>
      </w:pPr>
    </w:p>
    <w:p w:rsidR="00082AF2" w:rsidRDefault="00082AF2" w:rsidP="0071597F">
      <w:pPr>
        <w:autoSpaceDE w:val="0"/>
        <w:autoSpaceDN w:val="0"/>
        <w:adjustRightInd w:val="0"/>
        <w:ind w:firstLine="567"/>
        <w:jc w:val="both"/>
        <w:rPr>
          <w:bCs/>
          <w:iCs/>
        </w:rPr>
      </w:pPr>
      <w:r w:rsidRPr="00C921F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E7465D" w:rsidRPr="00C921F2" w:rsidRDefault="00E7465D" w:rsidP="0071597F">
      <w:pPr>
        <w:autoSpaceDE w:val="0"/>
        <w:autoSpaceDN w:val="0"/>
        <w:adjustRightInd w:val="0"/>
        <w:ind w:firstLine="567"/>
        <w:jc w:val="both"/>
        <w:rPr>
          <w:bCs/>
          <w:iCs/>
        </w:rPr>
      </w:pPr>
    </w:p>
    <w:p w:rsidR="00082AF2" w:rsidRDefault="00082AF2" w:rsidP="0071597F">
      <w:pPr>
        <w:ind w:firstLine="709"/>
        <w:jc w:val="both"/>
      </w:pPr>
      <w:r w:rsidRPr="00C921F2">
        <w:t>Процесс организации самостоятельной работы студентов включает в себя следующие этапы:</w:t>
      </w:r>
    </w:p>
    <w:p w:rsidR="00E7465D" w:rsidRPr="00C921F2" w:rsidRDefault="00E7465D" w:rsidP="0071597F">
      <w:pPr>
        <w:ind w:firstLine="709"/>
        <w:jc w:val="both"/>
      </w:pPr>
    </w:p>
    <w:p w:rsidR="00082AF2" w:rsidRPr="00C921F2" w:rsidRDefault="00082AF2" w:rsidP="0071597F">
      <w:pPr>
        <w:pStyle w:val="af1"/>
        <w:numPr>
          <w:ilvl w:val="0"/>
          <w:numId w:val="25"/>
        </w:numPr>
        <w:jc w:val="both"/>
      </w:pPr>
      <w:r w:rsidRPr="0071597F">
        <w:rPr>
          <w:b/>
        </w:rPr>
        <w:t>подготовительный</w:t>
      </w:r>
      <w:r w:rsidRPr="00C921F2">
        <w:t xml:space="preserve"> (анализ изучаемого материала, определение основных трудностей в нем, составление плана работы);</w:t>
      </w:r>
    </w:p>
    <w:p w:rsidR="00082AF2" w:rsidRPr="00C921F2" w:rsidRDefault="00082AF2" w:rsidP="0071597F">
      <w:pPr>
        <w:pStyle w:val="af1"/>
        <w:numPr>
          <w:ilvl w:val="0"/>
          <w:numId w:val="25"/>
        </w:numPr>
        <w:jc w:val="both"/>
      </w:pPr>
      <w:proofErr w:type="gramStart"/>
      <w:r w:rsidRPr="0071597F">
        <w:rPr>
          <w:b/>
        </w:rPr>
        <w:t>основной</w:t>
      </w:r>
      <w:proofErr w:type="gramEnd"/>
      <w:r w:rsidRPr="00C921F2">
        <w:t xml:space="preserve">  (ежедневная работа над из</w:t>
      </w:r>
      <w:r w:rsidR="00E7465D">
        <w:t xml:space="preserve">учаемым материалом,) </w:t>
      </w:r>
    </w:p>
    <w:p w:rsidR="00082AF2" w:rsidRDefault="00082AF2" w:rsidP="0071597F">
      <w:pPr>
        <w:pStyle w:val="af1"/>
        <w:numPr>
          <w:ilvl w:val="0"/>
          <w:numId w:val="25"/>
        </w:numPr>
        <w:jc w:val="both"/>
      </w:pPr>
      <w:r w:rsidRPr="0071597F">
        <w:rPr>
          <w:b/>
        </w:rPr>
        <w:t xml:space="preserve">заключительный </w:t>
      </w:r>
      <w:r w:rsidRPr="00C921F2">
        <w:t xml:space="preserve">(подготовка к публичному </w:t>
      </w:r>
      <w:r w:rsidR="00E7465D">
        <w:t xml:space="preserve">представлению результатов </w:t>
      </w:r>
      <w:r w:rsidRPr="00C921F2">
        <w:t xml:space="preserve"> </w:t>
      </w:r>
      <w:r w:rsidR="00E7465D">
        <w:t xml:space="preserve">научно-исследовательской работы </w:t>
      </w:r>
      <w:r w:rsidRPr="00C921F2">
        <w:t xml:space="preserve">на </w:t>
      </w:r>
      <w:r w:rsidR="00E7465D">
        <w:t xml:space="preserve">промежуточной </w:t>
      </w:r>
      <w:r w:rsidRPr="00C921F2">
        <w:t>аттестации,  самооценка и анализ результатов работы, оценка эффективности приемов работы, выводы о направлениях оптимизации труда).</w:t>
      </w:r>
    </w:p>
    <w:p w:rsidR="0071597F" w:rsidRPr="00C921F2" w:rsidRDefault="0071597F" w:rsidP="0071597F">
      <w:pPr>
        <w:pStyle w:val="af1"/>
        <w:ind w:left="360"/>
        <w:jc w:val="both"/>
      </w:pPr>
    </w:p>
    <w:p w:rsidR="00D00085" w:rsidRPr="00C921F2" w:rsidRDefault="00D00085" w:rsidP="0071597F">
      <w:pPr>
        <w:autoSpaceDE w:val="0"/>
        <w:autoSpaceDN w:val="0"/>
        <w:adjustRightInd w:val="0"/>
        <w:ind w:firstLine="567"/>
        <w:jc w:val="both"/>
        <w:rPr>
          <w:bCs/>
          <w:iCs/>
        </w:rPr>
      </w:pPr>
      <w:r w:rsidRPr="00C921F2">
        <w:rPr>
          <w:bCs/>
          <w:iCs/>
        </w:rPr>
        <w:t xml:space="preserve">Подведение итогов и оценка результатов контролируемой самостоятельной работы осуществляется </w:t>
      </w:r>
      <w:r w:rsidR="00EB4DF0" w:rsidRPr="00C921F2">
        <w:rPr>
          <w:bCs/>
          <w:iCs/>
        </w:rPr>
        <w:t>на каждом занятии</w:t>
      </w:r>
      <w:r w:rsidR="00101429" w:rsidRPr="00C921F2">
        <w:rPr>
          <w:bCs/>
          <w:iCs/>
        </w:rPr>
        <w:t xml:space="preserve"> в виде </w:t>
      </w:r>
      <w:r w:rsidR="00E7465D">
        <w:rPr>
          <w:bCs/>
          <w:iCs/>
        </w:rPr>
        <w:t>проверки выполненных студентом заданий.</w:t>
      </w:r>
    </w:p>
    <w:p w:rsidR="00171106" w:rsidRPr="00082AF2" w:rsidRDefault="00171106" w:rsidP="0071597F">
      <w:pPr>
        <w:spacing w:after="200" w:line="276" w:lineRule="auto"/>
      </w:pPr>
      <w:r w:rsidRPr="00082AF2">
        <w:br w:type="page"/>
      </w:r>
    </w:p>
    <w:p w:rsidR="00C06A8A" w:rsidRPr="00842F95" w:rsidRDefault="00C06A8A" w:rsidP="00E7465D">
      <w:pPr>
        <w:pStyle w:val="3"/>
        <w:ind w:left="720"/>
        <w:jc w:val="center"/>
        <w:rPr>
          <w:rFonts w:ascii="Times New Roman" w:hAnsi="Times New Roman" w:cs="Times New Roman"/>
          <w:b/>
          <w:color w:val="auto"/>
        </w:rPr>
      </w:pPr>
      <w:bookmarkStart w:id="8" w:name="_Toc536199489"/>
      <w:bookmarkStart w:id="9" w:name="_Toc55936099"/>
      <w:r w:rsidRPr="00842F95">
        <w:rPr>
          <w:rFonts w:ascii="Times New Roman" w:hAnsi="Times New Roman" w:cs="Times New Roman"/>
          <w:b/>
          <w:color w:val="auto"/>
        </w:rPr>
        <w:lastRenderedPageBreak/>
        <w:t>3.2 МЕТОДИЧЕСКИЕ РЕКОМЕНДАЦИИ ДЛЯ СТУДЕНТОВ</w:t>
      </w:r>
      <w:bookmarkStart w:id="10" w:name="_Toc536199490"/>
      <w:bookmarkEnd w:id="8"/>
      <w:r w:rsidR="00E7465D">
        <w:rPr>
          <w:rFonts w:ascii="Times New Roman" w:hAnsi="Times New Roman" w:cs="Times New Roman"/>
          <w:b/>
          <w:color w:val="auto"/>
        </w:rPr>
        <w:t xml:space="preserve"> </w:t>
      </w:r>
      <w:r w:rsidRPr="00842F95">
        <w:rPr>
          <w:rFonts w:ascii="Times New Roman" w:hAnsi="Times New Roman" w:cs="Times New Roman"/>
          <w:b/>
          <w:color w:val="auto"/>
        </w:rPr>
        <w:t>ПО ОТДЕЛЬНЫМ ФОРМАМ САМОСТОЯТЕЛЬНОЙ РАБОТЫ</w:t>
      </w:r>
      <w:bookmarkEnd w:id="9"/>
      <w:bookmarkEnd w:id="10"/>
    </w:p>
    <w:p w:rsidR="00D00085" w:rsidRPr="00082AF2" w:rsidRDefault="00D00085" w:rsidP="00C06A8A">
      <w:pPr>
        <w:spacing w:line="360" w:lineRule="auto"/>
        <w:ind w:firstLine="567"/>
        <w:jc w:val="center"/>
        <w:rPr>
          <w:b/>
          <w:sz w:val="28"/>
          <w:szCs w:val="28"/>
        </w:rPr>
      </w:pPr>
    </w:p>
    <w:tbl>
      <w:tblPr>
        <w:tblStyle w:val="af2"/>
        <w:tblW w:w="0" w:type="auto"/>
        <w:tblLook w:val="04A0" w:firstRow="1" w:lastRow="0" w:firstColumn="1" w:lastColumn="0" w:noHBand="0" w:noVBand="1"/>
      </w:tblPr>
      <w:tblGrid>
        <w:gridCol w:w="562"/>
        <w:gridCol w:w="1985"/>
        <w:gridCol w:w="6798"/>
      </w:tblGrid>
      <w:tr w:rsidR="00C06A8A" w:rsidRPr="00082AF2" w:rsidTr="000F62E5">
        <w:tc>
          <w:tcPr>
            <w:tcW w:w="562" w:type="dxa"/>
            <w:shd w:val="clear" w:color="auto" w:fill="D9D9D9" w:themeFill="background1" w:themeFillShade="D9"/>
            <w:vAlign w:val="center"/>
          </w:tcPr>
          <w:p w:rsidR="00C06A8A" w:rsidRPr="00082AF2" w:rsidRDefault="00C06A8A" w:rsidP="000F62E5">
            <w:pPr>
              <w:tabs>
                <w:tab w:val="num" w:pos="284"/>
              </w:tabs>
              <w:jc w:val="center"/>
              <w:rPr>
                <w:b/>
                <w:sz w:val="20"/>
                <w:szCs w:val="20"/>
              </w:rPr>
            </w:pPr>
            <w:r w:rsidRPr="00082AF2">
              <w:rPr>
                <w:b/>
                <w:sz w:val="20"/>
                <w:szCs w:val="20"/>
              </w:rPr>
              <w:t>№</w:t>
            </w:r>
          </w:p>
          <w:p w:rsidR="00C06A8A" w:rsidRPr="00082AF2" w:rsidRDefault="00C06A8A" w:rsidP="000F62E5">
            <w:pPr>
              <w:tabs>
                <w:tab w:val="num" w:pos="284"/>
              </w:tabs>
              <w:jc w:val="center"/>
              <w:rPr>
                <w:b/>
                <w:sz w:val="20"/>
                <w:szCs w:val="20"/>
              </w:rPr>
            </w:pPr>
            <w:proofErr w:type="gramStart"/>
            <w:r w:rsidRPr="00082AF2">
              <w:rPr>
                <w:b/>
                <w:sz w:val="20"/>
                <w:szCs w:val="20"/>
              </w:rPr>
              <w:t>п</w:t>
            </w:r>
            <w:proofErr w:type="gramEnd"/>
            <w:r w:rsidRPr="00082AF2">
              <w:rPr>
                <w:b/>
                <w:sz w:val="20"/>
                <w:szCs w:val="20"/>
              </w:rPr>
              <w:t>/п</w:t>
            </w:r>
          </w:p>
        </w:tc>
        <w:tc>
          <w:tcPr>
            <w:tcW w:w="1985" w:type="dxa"/>
            <w:shd w:val="clear" w:color="auto" w:fill="D9D9D9" w:themeFill="background1" w:themeFillShade="D9"/>
            <w:vAlign w:val="center"/>
          </w:tcPr>
          <w:p w:rsidR="00C06A8A" w:rsidRPr="00082AF2" w:rsidRDefault="00C06A8A" w:rsidP="000F62E5">
            <w:pPr>
              <w:tabs>
                <w:tab w:val="num" w:pos="284"/>
              </w:tabs>
              <w:jc w:val="center"/>
              <w:rPr>
                <w:b/>
                <w:sz w:val="20"/>
                <w:szCs w:val="20"/>
              </w:rPr>
            </w:pPr>
            <w:r w:rsidRPr="00082AF2">
              <w:rPr>
                <w:b/>
                <w:sz w:val="20"/>
                <w:szCs w:val="20"/>
              </w:rPr>
              <w:t>Форма самостоятельной работы</w:t>
            </w:r>
          </w:p>
        </w:tc>
        <w:tc>
          <w:tcPr>
            <w:tcW w:w="6798" w:type="dxa"/>
            <w:shd w:val="clear" w:color="auto" w:fill="D9D9D9" w:themeFill="background1" w:themeFillShade="D9"/>
            <w:vAlign w:val="center"/>
          </w:tcPr>
          <w:p w:rsidR="00C06A8A" w:rsidRPr="00082AF2" w:rsidRDefault="00C06A8A" w:rsidP="000F62E5">
            <w:pPr>
              <w:tabs>
                <w:tab w:val="num" w:pos="284"/>
              </w:tabs>
              <w:jc w:val="center"/>
              <w:rPr>
                <w:b/>
                <w:sz w:val="20"/>
                <w:szCs w:val="20"/>
              </w:rPr>
            </w:pPr>
            <w:r w:rsidRPr="00082AF2">
              <w:rPr>
                <w:b/>
                <w:sz w:val="20"/>
                <w:szCs w:val="20"/>
              </w:rPr>
              <w:t>Методические рекомендации для студентов</w:t>
            </w:r>
          </w:p>
        </w:tc>
      </w:tr>
      <w:tr w:rsidR="00E93435" w:rsidRPr="00082AF2" w:rsidTr="00E93435">
        <w:tc>
          <w:tcPr>
            <w:tcW w:w="562" w:type="dxa"/>
          </w:tcPr>
          <w:p w:rsidR="00E93435" w:rsidRPr="00082AF2" w:rsidRDefault="00E93435" w:rsidP="000F62E5">
            <w:pPr>
              <w:tabs>
                <w:tab w:val="num" w:pos="284"/>
              </w:tabs>
              <w:rPr>
                <w:sz w:val="20"/>
                <w:szCs w:val="20"/>
              </w:rPr>
            </w:pPr>
            <w:r w:rsidRPr="00082AF2">
              <w:rPr>
                <w:sz w:val="20"/>
                <w:szCs w:val="20"/>
              </w:rPr>
              <w:t>1.</w:t>
            </w:r>
          </w:p>
        </w:tc>
        <w:tc>
          <w:tcPr>
            <w:tcW w:w="1985" w:type="dxa"/>
          </w:tcPr>
          <w:p w:rsidR="00E93435" w:rsidRPr="00E93435" w:rsidRDefault="00E93435" w:rsidP="00E93435">
            <w:pPr>
              <w:rPr>
                <w:color w:val="000000"/>
                <w:sz w:val="20"/>
                <w:szCs w:val="20"/>
              </w:rPr>
            </w:pPr>
            <w:r w:rsidRPr="00E93435">
              <w:rPr>
                <w:color w:val="000000"/>
                <w:sz w:val="20"/>
                <w:szCs w:val="20"/>
              </w:rPr>
              <w:t>Анализ литературы по теме занятия;</w:t>
            </w:r>
          </w:p>
          <w:p w:rsidR="00E93435" w:rsidRPr="00E93435" w:rsidRDefault="00E93435" w:rsidP="00E93435">
            <w:pPr>
              <w:rPr>
                <w:color w:val="000000"/>
                <w:sz w:val="20"/>
                <w:szCs w:val="20"/>
              </w:rPr>
            </w:pPr>
          </w:p>
        </w:tc>
        <w:tc>
          <w:tcPr>
            <w:tcW w:w="6798" w:type="dxa"/>
          </w:tcPr>
          <w:p w:rsidR="00C35F0F" w:rsidRPr="00C35F0F" w:rsidRDefault="00C35F0F" w:rsidP="00C35F0F">
            <w:pPr>
              <w:jc w:val="both"/>
              <w:rPr>
                <w:sz w:val="20"/>
                <w:szCs w:val="20"/>
              </w:rPr>
            </w:pPr>
            <w:r w:rsidRPr="00C35F0F">
              <w:rPr>
                <w:sz w:val="20"/>
                <w:szCs w:val="20"/>
              </w:rPr>
              <w:t>Для серьезного изучения и запоминания большого объема информации необходимо научиться рациональным приемам </w:t>
            </w:r>
            <w:r w:rsidRPr="00C35F0F">
              <w:rPr>
                <w:b/>
                <w:bCs/>
                <w:sz w:val="20"/>
                <w:szCs w:val="20"/>
              </w:rPr>
              <w:t>работы с текстом</w:t>
            </w:r>
            <w:r w:rsidRPr="00C35F0F">
              <w:rPr>
                <w:sz w:val="20"/>
                <w:szCs w:val="20"/>
              </w:rPr>
              <w:t>. Умения работать с текстом книги не только помогут надолго запомнить прочитанный текст, но и научат кратко формулировать и излагать основные мысли.</w:t>
            </w:r>
          </w:p>
          <w:p w:rsidR="00C35F0F" w:rsidRPr="00C35F0F" w:rsidRDefault="00C35F0F" w:rsidP="00C35F0F">
            <w:pPr>
              <w:jc w:val="both"/>
              <w:rPr>
                <w:sz w:val="20"/>
                <w:szCs w:val="20"/>
              </w:rPr>
            </w:pPr>
            <w:r w:rsidRPr="00C35F0F">
              <w:rPr>
                <w:sz w:val="20"/>
                <w:szCs w:val="20"/>
              </w:rPr>
              <w:t>Предлагаем разбить все способы чтения на группы. Каждый раз, прежде чем начать чтение, надо выбрать определенный режим в соответствии с целями, задачами и бюджетом времени.</w:t>
            </w:r>
          </w:p>
          <w:p w:rsidR="00C35F0F" w:rsidRPr="00C35F0F" w:rsidRDefault="00C35F0F" w:rsidP="00C35F0F">
            <w:pPr>
              <w:jc w:val="both"/>
              <w:rPr>
                <w:sz w:val="20"/>
                <w:szCs w:val="20"/>
              </w:rPr>
            </w:pPr>
            <w:r w:rsidRPr="00C35F0F">
              <w:rPr>
                <w:b/>
                <w:bCs/>
                <w:sz w:val="20"/>
                <w:szCs w:val="20"/>
              </w:rPr>
              <w:t>Основные способы чтения:  </w:t>
            </w:r>
          </w:p>
          <w:p w:rsidR="00C35F0F" w:rsidRPr="00C35F0F" w:rsidRDefault="00C35F0F" w:rsidP="00C35F0F">
            <w:pPr>
              <w:jc w:val="both"/>
              <w:rPr>
                <w:sz w:val="20"/>
                <w:szCs w:val="20"/>
              </w:rPr>
            </w:pPr>
            <w:r w:rsidRPr="00C35F0F">
              <w:rPr>
                <w:sz w:val="20"/>
                <w:szCs w:val="20"/>
              </w:rPr>
              <w:t>углубленное чтение;</w:t>
            </w:r>
          </w:p>
          <w:p w:rsidR="00C35F0F" w:rsidRPr="00C35F0F" w:rsidRDefault="00C35F0F" w:rsidP="00C35F0F">
            <w:pPr>
              <w:jc w:val="both"/>
              <w:rPr>
                <w:sz w:val="20"/>
                <w:szCs w:val="20"/>
              </w:rPr>
            </w:pPr>
            <w:r w:rsidRPr="00C35F0F">
              <w:rPr>
                <w:sz w:val="20"/>
                <w:szCs w:val="20"/>
              </w:rPr>
              <w:t>выборочное чтение;</w:t>
            </w:r>
          </w:p>
          <w:p w:rsidR="00C35F0F" w:rsidRPr="00C35F0F" w:rsidRDefault="00C35F0F" w:rsidP="00C35F0F">
            <w:pPr>
              <w:jc w:val="both"/>
              <w:rPr>
                <w:sz w:val="20"/>
                <w:szCs w:val="20"/>
              </w:rPr>
            </w:pPr>
            <w:r w:rsidRPr="00C35F0F">
              <w:rPr>
                <w:sz w:val="20"/>
                <w:szCs w:val="20"/>
              </w:rPr>
              <w:t>чтение-просмотр;</w:t>
            </w:r>
          </w:p>
          <w:p w:rsidR="00C35F0F" w:rsidRPr="00C35F0F" w:rsidRDefault="00C35F0F" w:rsidP="00C35F0F">
            <w:pPr>
              <w:jc w:val="both"/>
              <w:rPr>
                <w:sz w:val="20"/>
                <w:szCs w:val="20"/>
              </w:rPr>
            </w:pPr>
            <w:r w:rsidRPr="00C35F0F">
              <w:rPr>
                <w:sz w:val="20"/>
                <w:szCs w:val="20"/>
              </w:rPr>
              <w:t>чтение-сканирование.</w:t>
            </w:r>
          </w:p>
          <w:p w:rsidR="00C35F0F" w:rsidRPr="00C35F0F" w:rsidRDefault="00C35F0F" w:rsidP="00C35F0F">
            <w:pPr>
              <w:jc w:val="both"/>
              <w:rPr>
                <w:sz w:val="20"/>
                <w:szCs w:val="20"/>
              </w:rPr>
            </w:pPr>
            <w:r w:rsidRPr="00C35F0F">
              <w:rPr>
                <w:sz w:val="20"/>
                <w:szCs w:val="20"/>
              </w:rPr>
              <w:t>Рассмотрим каждый из этих способов отдельно.</w:t>
            </w:r>
          </w:p>
          <w:p w:rsidR="00C35F0F" w:rsidRPr="00C35F0F" w:rsidRDefault="00C35F0F" w:rsidP="00C35F0F">
            <w:pPr>
              <w:jc w:val="both"/>
              <w:rPr>
                <w:sz w:val="20"/>
                <w:szCs w:val="20"/>
              </w:rPr>
            </w:pPr>
            <w:r w:rsidRPr="00C35F0F">
              <w:rPr>
                <w:b/>
                <w:bCs/>
                <w:sz w:val="20"/>
                <w:szCs w:val="20"/>
              </w:rPr>
              <w:t>Углубленное чтение.</w:t>
            </w:r>
            <w:r w:rsidRPr="00C35F0F">
              <w:rPr>
                <w:sz w:val="20"/>
                <w:szCs w:val="20"/>
              </w:rPr>
              <w:t> При таком чтении обращается внимание на детали, производится их анализ и оценка. Некоторые педагоги высшей школы называют углубленное чтение аналитическим, критическим, творческим. Этот способ чтения считается лучшим при изучении учебных дисциплин. При таком чтении школьник или студент не просто читает текст и выясняет непонятные места, а, основываясь на своих знаниях, опыте, рассматривает вопрос критически, творчески, находит сильные и слабые стороны в объяснениях, дает самостоятельное толкование положениям и выводам. Свое толкование, свой взгляд позволяют легче запомнить прочитанный материал, повышают активность студента на занятиях. Таким способом читается обычно материал по новой, незнакомой теме, таблицы.</w:t>
            </w:r>
          </w:p>
          <w:p w:rsidR="00C35F0F" w:rsidRPr="00C35F0F" w:rsidRDefault="00C35F0F" w:rsidP="00C35F0F">
            <w:pPr>
              <w:jc w:val="both"/>
              <w:rPr>
                <w:sz w:val="20"/>
                <w:szCs w:val="20"/>
              </w:rPr>
            </w:pPr>
            <w:r w:rsidRPr="00C35F0F">
              <w:rPr>
                <w:b/>
                <w:bCs/>
                <w:sz w:val="20"/>
                <w:szCs w:val="20"/>
              </w:rPr>
              <w:t>Выборочное чтение </w:t>
            </w:r>
            <w:r w:rsidRPr="00C35F0F">
              <w:rPr>
                <w:sz w:val="20"/>
                <w:szCs w:val="20"/>
              </w:rPr>
              <w:t>— разновидность быстрого чтения, при котором читаются избирательно отдельные разделы текста. В этом случае читатель как бы видит все и ничего при этом не пропускает, но фиксирует свое внима</w:t>
            </w:r>
            <w:r w:rsidRPr="00C35F0F">
              <w:rPr>
                <w:sz w:val="20"/>
                <w:szCs w:val="20"/>
              </w:rPr>
              <w:softHyphen/>
              <w:t>ние только на тех аспектах текста, которые ему необходимы. Этот метод очень часто используется при вторичном чтении книги,  после ее предварительного просмотра. Естественно, что скорость такого чтения значительно выше скорости обычного чтения, поскольку страницы книги в этом случае листают до тех пор, пока не отыщется нужный раздел. Его читают углубленно.</w:t>
            </w:r>
          </w:p>
          <w:p w:rsidR="00C35F0F" w:rsidRPr="00C35F0F" w:rsidRDefault="00C35F0F" w:rsidP="00C35F0F">
            <w:pPr>
              <w:jc w:val="both"/>
              <w:rPr>
                <w:sz w:val="20"/>
                <w:szCs w:val="20"/>
              </w:rPr>
            </w:pPr>
            <w:r w:rsidRPr="00C35F0F">
              <w:rPr>
                <w:b/>
                <w:bCs/>
                <w:sz w:val="20"/>
                <w:szCs w:val="20"/>
              </w:rPr>
              <w:t>Чтение-просмотр</w:t>
            </w:r>
            <w:r w:rsidRPr="00C35F0F">
              <w:rPr>
                <w:sz w:val="20"/>
                <w:szCs w:val="20"/>
              </w:rPr>
              <w:t xml:space="preserve"> используется для предварительного ознакомления с книгой. Это исключительно важный способ чтения, </w:t>
            </w:r>
            <w:proofErr w:type="gramStart"/>
            <w:r w:rsidRPr="00C35F0F">
              <w:rPr>
                <w:sz w:val="20"/>
                <w:szCs w:val="20"/>
              </w:rPr>
              <w:t>которым</w:t>
            </w:r>
            <w:proofErr w:type="gramEnd"/>
            <w:r w:rsidRPr="00C35F0F">
              <w:rPr>
                <w:sz w:val="20"/>
                <w:szCs w:val="20"/>
              </w:rPr>
              <w:t xml:space="preserve"> несмотря на его простоту владеют немногие. В совершенстве им владел замечательный русский ученый Н. А. Рубакин. Вот как описывает технику чтения Н. А. Рубакина его сын, проф. А. Н. Рубакин: «Читал он поразительно быстро, вернее, определял книгу, ее ценность. Брал книгу в руки, пробегал предисловие, по оглавлению выискивал наиболее важные положения автора, по которым можно было судить о его взглядах, просматривал заключение — и диагноз книги и ее содержания был поставлен»</w:t>
            </w:r>
            <w:bookmarkStart w:id="11" w:name="sdfootnote1anc"/>
            <w:r w:rsidR="00920D75" w:rsidRPr="00C35F0F">
              <w:rPr>
                <w:sz w:val="20"/>
                <w:szCs w:val="20"/>
              </w:rPr>
              <w:fldChar w:fldCharType="begin"/>
            </w:r>
            <w:r w:rsidRPr="00C35F0F">
              <w:rPr>
                <w:sz w:val="20"/>
                <w:szCs w:val="20"/>
              </w:rPr>
              <w:instrText xml:space="preserve"> HYPERLINK "https://xn--j1ahfl.xn--p1ai/library/metodicheskie_rekomendatcii_%C2%ABkak_rabotat_s_nauchnim__100154.html" \l "sdfootnote1sym" </w:instrText>
            </w:r>
            <w:r w:rsidR="00920D75" w:rsidRPr="00C35F0F">
              <w:rPr>
                <w:sz w:val="20"/>
                <w:szCs w:val="20"/>
              </w:rPr>
              <w:fldChar w:fldCharType="separate"/>
            </w:r>
            <w:r w:rsidRPr="00C35F0F">
              <w:rPr>
                <w:rStyle w:val="ad"/>
                <w:color w:val="2C7BDE"/>
                <w:sz w:val="20"/>
                <w:szCs w:val="20"/>
              </w:rPr>
              <w:t>1</w:t>
            </w:r>
            <w:r w:rsidR="00920D75" w:rsidRPr="00C35F0F">
              <w:rPr>
                <w:sz w:val="20"/>
                <w:szCs w:val="20"/>
              </w:rPr>
              <w:fldChar w:fldCharType="end"/>
            </w:r>
            <w:bookmarkEnd w:id="11"/>
            <w:r w:rsidRPr="00C35F0F">
              <w:rPr>
                <w:sz w:val="20"/>
                <w:szCs w:val="20"/>
              </w:rPr>
              <w:t>.</w:t>
            </w:r>
          </w:p>
          <w:p w:rsidR="00C35F0F" w:rsidRPr="00C35F0F" w:rsidRDefault="00C35F0F" w:rsidP="00C35F0F">
            <w:pPr>
              <w:jc w:val="both"/>
              <w:rPr>
                <w:sz w:val="20"/>
                <w:szCs w:val="20"/>
              </w:rPr>
            </w:pPr>
            <w:r w:rsidRPr="00C35F0F">
              <w:rPr>
                <w:b/>
                <w:bCs/>
                <w:sz w:val="20"/>
                <w:szCs w:val="20"/>
              </w:rPr>
              <w:t>Сканирование.</w:t>
            </w:r>
            <w:r w:rsidRPr="00C35F0F">
              <w:rPr>
                <w:sz w:val="20"/>
                <w:szCs w:val="20"/>
              </w:rPr>
              <w:t xml:space="preserve"> Уже </w:t>
            </w:r>
            <w:proofErr w:type="gramStart"/>
            <w:r w:rsidRPr="00C35F0F">
              <w:rPr>
                <w:sz w:val="20"/>
                <w:szCs w:val="20"/>
              </w:rPr>
              <w:t>само название</w:t>
            </w:r>
            <w:proofErr w:type="gramEnd"/>
            <w:r w:rsidRPr="00C35F0F">
              <w:rPr>
                <w:sz w:val="20"/>
                <w:szCs w:val="20"/>
              </w:rPr>
              <w:t xml:space="preserve"> говорит о характере такого чтения: это быстрый просмотр с целью поиска фамилии, слова, факта. Если целенаправленно развивать и тренировать зрительный аппарат и особенно периферическое зрение, удается при взгляде на страницу текста мгновенно увидеть искомую фамилию, название, нужную цитату.</w:t>
            </w:r>
          </w:p>
          <w:p w:rsidR="00E93435" w:rsidRPr="00C35F0F" w:rsidRDefault="00E93435" w:rsidP="00C35F0F">
            <w:pPr>
              <w:tabs>
                <w:tab w:val="num" w:pos="284"/>
              </w:tabs>
              <w:ind w:firstLine="572"/>
              <w:jc w:val="both"/>
              <w:rPr>
                <w:sz w:val="20"/>
                <w:szCs w:val="20"/>
              </w:rPr>
            </w:pPr>
          </w:p>
        </w:tc>
      </w:tr>
      <w:tr w:rsidR="00E93435" w:rsidRPr="00082AF2" w:rsidTr="00E93435">
        <w:tc>
          <w:tcPr>
            <w:tcW w:w="562" w:type="dxa"/>
          </w:tcPr>
          <w:p w:rsidR="00E93435" w:rsidRPr="00082AF2" w:rsidRDefault="00E93435" w:rsidP="000F62E5">
            <w:pPr>
              <w:tabs>
                <w:tab w:val="num" w:pos="284"/>
              </w:tabs>
              <w:rPr>
                <w:sz w:val="20"/>
                <w:szCs w:val="20"/>
              </w:rPr>
            </w:pPr>
            <w:r w:rsidRPr="00082AF2">
              <w:rPr>
                <w:sz w:val="20"/>
                <w:szCs w:val="20"/>
              </w:rPr>
              <w:t>2.</w:t>
            </w:r>
          </w:p>
        </w:tc>
        <w:tc>
          <w:tcPr>
            <w:tcW w:w="1985" w:type="dxa"/>
          </w:tcPr>
          <w:p w:rsidR="00E93435" w:rsidRPr="00E93435" w:rsidRDefault="00E93435" w:rsidP="00E93435">
            <w:pPr>
              <w:rPr>
                <w:color w:val="000000"/>
                <w:sz w:val="20"/>
                <w:szCs w:val="20"/>
              </w:rPr>
            </w:pPr>
            <w:r w:rsidRPr="00E93435">
              <w:rPr>
                <w:color w:val="000000"/>
                <w:sz w:val="20"/>
                <w:szCs w:val="20"/>
              </w:rPr>
              <w:t>Создание за</w:t>
            </w:r>
            <w:r w:rsidR="00E7465D">
              <w:rPr>
                <w:color w:val="000000"/>
                <w:sz w:val="20"/>
                <w:szCs w:val="20"/>
              </w:rPr>
              <w:t>писей при работе с источниками.</w:t>
            </w:r>
          </w:p>
        </w:tc>
        <w:tc>
          <w:tcPr>
            <w:tcW w:w="6798" w:type="dxa"/>
          </w:tcPr>
          <w:p w:rsidR="00C35F0F" w:rsidRPr="00C35F0F" w:rsidRDefault="00C35F0F" w:rsidP="00C35F0F">
            <w:pPr>
              <w:jc w:val="both"/>
              <w:rPr>
                <w:sz w:val="20"/>
                <w:szCs w:val="20"/>
              </w:rPr>
            </w:pPr>
            <w:r w:rsidRPr="00C35F0F">
              <w:rPr>
                <w:sz w:val="20"/>
                <w:szCs w:val="20"/>
              </w:rPr>
              <w:t>Работа над компрессией начинается с внимательного чтения текста и выделения </w:t>
            </w:r>
            <w:r w:rsidRPr="00C35F0F">
              <w:rPr>
                <w:b/>
                <w:bCs/>
                <w:sz w:val="20"/>
                <w:szCs w:val="20"/>
              </w:rPr>
              <w:t>ключевых</w:t>
            </w:r>
            <w:r w:rsidRPr="00C35F0F">
              <w:rPr>
                <w:sz w:val="20"/>
                <w:szCs w:val="20"/>
              </w:rPr>
              <w:t> слов и предложений. Ключевые слова и предложения несут основную смысловую нагрузку в тексте. На основе выделения ключевых слов и предложений составляют план текста.</w:t>
            </w:r>
          </w:p>
          <w:p w:rsidR="00C35F0F" w:rsidRPr="00C35F0F" w:rsidRDefault="00C35F0F" w:rsidP="00C35F0F">
            <w:pPr>
              <w:jc w:val="both"/>
              <w:rPr>
                <w:sz w:val="20"/>
                <w:szCs w:val="20"/>
              </w:rPr>
            </w:pPr>
            <w:r w:rsidRPr="00C35F0F">
              <w:rPr>
                <w:b/>
                <w:bCs/>
                <w:sz w:val="20"/>
                <w:szCs w:val="20"/>
              </w:rPr>
              <w:t>План </w:t>
            </w:r>
            <w:r w:rsidRPr="00C35F0F">
              <w:rPr>
                <w:sz w:val="20"/>
                <w:szCs w:val="20"/>
              </w:rPr>
              <w:t xml:space="preserve">– это путеводитель по тексту, перечень основных мыслей текста. </w:t>
            </w:r>
            <w:r w:rsidRPr="00C35F0F">
              <w:rPr>
                <w:sz w:val="20"/>
                <w:szCs w:val="20"/>
              </w:rPr>
              <w:lastRenderedPageBreak/>
              <w:t>Хороший план четко отражает основное содержание текста и делает его удобным для хранения в памяти. Это самая краткая запись текста.</w:t>
            </w:r>
          </w:p>
          <w:p w:rsidR="00C35F0F" w:rsidRPr="00C35F0F" w:rsidRDefault="00C35F0F" w:rsidP="00C35F0F">
            <w:pPr>
              <w:jc w:val="both"/>
              <w:rPr>
                <w:sz w:val="20"/>
                <w:szCs w:val="20"/>
              </w:rPr>
            </w:pPr>
            <w:r w:rsidRPr="00C35F0F">
              <w:rPr>
                <w:sz w:val="20"/>
                <w:szCs w:val="20"/>
              </w:rPr>
              <w:t>План может быть:</w:t>
            </w:r>
          </w:p>
          <w:p w:rsidR="00C35F0F" w:rsidRPr="00C35F0F" w:rsidRDefault="00C35F0F" w:rsidP="00C35F0F">
            <w:pPr>
              <w:jc w:val="both"/>
              <w:rPr>
                <w:sz w:val="20"/>
                <w:szCs w:val="20"/>
              </w:rPr>
            </w:pPr>
            <w:r w:rsidRPr="00C35F0F">
              <w:rPr>
                <w:sz w:val="20"/>
                <w:szCs w:val="20"/>
              </w:rPr>
              <w:t>назывной и тезисный</w:t>
            </w:r>
          </w:p>
          <w:p w:rsidR="00C35F0F" w:rsidRPr="00C35F0F" w:rsidRDefault="00C35F0F" w:rsidP="00C35F0F">
            <w:pPr>
              <w:jc w:val="both"/>
              <w:rPr>
                <w:sz w:val="20"/>
                <w:szCs w:val="20"/>
              </w:rPr>
            </w:pPr>
            <w:r w:rsidRPr="00C35F0F">
              <w:rPr>
                <w:sz w:val="20"/>
                <w:szCs w:val="20"/>
              </w:rPr>
              <w:t>простой и сложный</w:t>
            </w:r>
          </w:p>
          <w:p w:rsidR="00C35F0F" w:rsidRPr="00C35F0F" w:rsidRDefault="00C35F0F" w:rsidP="00C35F0F">
            <w:pPr>
              <w:jc w:val="both"/>
              <w:rPr>
                <w:sz w:val="20"/>
                <w:szCs w:val="20"/>
              </w:rPr>
            </w:pPr>
            <w:r w:rsidRPr="00C35F0F">
              <w:rPr>
                <w:sz w:val="20"/>
                <w:szCs w:val="20"/>
              </w:rPr>
              <w:t>План имеет ряд достоинств. Он отражает логику изложения текста, а хорошо составленный план раскрывает содержание текста. С помощью плана можно восстановить в памяти содержание источника. На основе плана делают дальнейшие записи: тезисы и конспект текста.</w:t>
            </w:r>
          </w:p>
          <w:p w:rsidR="00C35F0F" w:rsidRPr="00C35F0F" w:rsidRDefault="00C35F0F" w:rsidP="00C35F0F">
            <w:pPr>
              <w:jc w:val="both"/>
              <w:rPr>
                <w:sz w:val="20"/>
                <w:szCs w:val="20"/>
              </w:rPr>
            </w:pPr>
            <w:r w:rsidRPr="00C35F0F">
              <w:rPr>
                <w:b/>
                <w:bCs/>
                <w:sz w:val="20"/>
                <w:szCs w:val="20"/>
              </w:rPr>
              <w:t>Алгоритм составления сложного плана</w:t>
            </w:r>
          </w:p>
          <w:p w:rsidR="00C35F0F" w:rsidRPr="00C35F0F" w:rsidRDefault="00C35F0F" w:rsidP="00C35F0F">
            <w:pPr>
              <w:jc w:val="both"/>
              <w:rPr>
                <w:sz w:val="20"/>
                <w:szCs w:val="20"/>
              </w:rPr>
            </w:pPr>
            <w:r w:rsidRPr="00C35F0F">
              <w:rPr>
                <w:sz w:val="20"/>
                <w:szCs w:val="20"/>
              </w:rPr>
              <w:t>Внимательно прочитать текст.</w:t>
            </w:r>
          </w:p>
          <w:p w:rsidR="00C35F0F" w:rsidRPr="00C35F0F" w:rsidRDefault="00C35F0F" w:rsidP="00C35F0F">
            <w:pPr>
              <w:jc w:val="both"/>
              <w:rPr>
                <w:sz w:val="20"/>
                <w:szCs w:val="20"/>
              </w:rPr>
            </w:pPr>
            <w:r w:rsidRPr="00C35F0F">
              <w:rPr>
                <w:sz w:val="20"/>
                <w:szCs w:val="20"/>
              </w:rPr>
              <w:t>Сформулировать главную мысль текста.</w:t>
            </w:r>
          </w:p>
          <w:p w:rsidR="00C35F0F" w:rsidRPr="00C35F0F" w:rsidRDefault="00C35F0F" w:rsidP="00C35F0F">
            <w:pPr>
              <w:jc w:val="both"/>
              <w:rPr>
                <w:sz w:val="20"/>
                <w:szCs w:val="20"/>
              </w:rPr>
            </w:pPr>
            <w:r w:rsidRPr="00C35F0F">
              <w:rPr>
                <w:sz w:val="20"/>
                <w:szCs w:val="20"/>
              </w:rPr>
              <w:t>Выделить основные мысли текста (</w:t>
            </w:r>
            <w:proofErr w:type="spellStart"/>
            <w:r w:rsidRPr="00C35F0F">
              <w:rPr>
                <w:sz w:val="20"/>
                <w:szCs w:val="20"/>
              </w:rPr>
              <w:t>подтемы</w:t>
            </w:r>
            <w:proofErr w:type="spellEnd"/>
            <w:r w:rsidRPr="00C35F0F">
              <w:rPr>
                <w:sz w:val="20"/>
                <w:szCs w:val="20"/>
              </w:rPr>
              <w:t>).</w:t>
            </w:r>
          </w:p>
          <w:p w:rsidR="00C35F0F" w:rsidRPr="00C35F0F" w:rsidRDefault="00C35F0F" w:rsidP="00C35F0F">
            <w:pPr>
              <w:jc w:val="both"/>
              <w:rPr>
                <w:sz w:val="20"/>
                <w:szCs w:val="20"/>
              </w:rPr>
            </w:pPr>
            <w:r w:rsidRPr="00C35F0F">
              <w:rPr>
                <w:sz w:val="20"/>
                <w:szCs w:val="20"/>
              </w:rPr>
              <w:t>Сгруппировать текст вокруг основных мыслей текста, разбивая его на части.</w:t>
            </w:r>
          </w:p>
          <w:p w:rsidR="00C35F0F" w:rsidRPr="00C35F0F" w:rsidRDefault="00C35F0F" w:rsidP="00C35F0F">
            <w:pPr>
              <w:jc w:val="both"/>
              <w:rPr>
                <w:sz w:val="20"/>
                <w:szCs w:val="20"/>
              </w:rPr>
            </w:pPr>
            <w:r w:rsidRPr="00C35F0F">
              <w:rPr>
                <w:sz w:val="20"/>
                <w:szCs w:val="20"/>
              </w:rPr>
              <w:t>Озаглавить каждую часть. Заголовок должен быть кратким и отвечать на вопрос: «О чем говорится в этой части текста?»</w:t>
            </w:r>
          </w:p>
          <w:p w:rsidR="00C35F0F" w:rsidRPr="00C35F0F" w:rsidRDefault="00C35F0F" w:rsidP="00C35F0F">
            <w:pPr>
              <w:jc w:val="both"/>
              <w:rPr>
                <w:sz w:val="20"/>
                <w:szCs w:val="20"/>
              </w:rPr>
            </w:pPr>
            <w:r w:rsidRPr="00C35F0F">
              <w:rPr>
                <w:sz w:val="20"/>
                <w:szCs w:val="20"/>
              </w:rPr>
              <w:t>Заголовки последовательно пронумеровать римскими цифрами.</w:t>
            </w:r>
          </w:p>
          <w:p w:rsidR="00C35F0F" w:rsidRPr="00C35F0F" w:rsidRDefault="00C35F0F" w:rsidP="00C35F0F">
            <w:pPr>
              <w:jc w:val="both"/>
              <w:rPr>
                <w:sz w:val="20"/>
                <w:szCs w:val="20"/>
              </w:rPr>
            </w:pPr>
            <w:r w:rsidRPr="00C35F0F">
              <w:rPr>
                <w:sz w:val="20"/>
                <w:szCs w:val="20"/>
              </w:rPr>
              <w:t xml:space="preserve">Большие части текста разбить </w:t>
            </w:r>
            <w:proofErr w:type="gramStart"/>
            <w:r w:rsidRPr="00C35F0F">
              <w:rPr>
                <w:sz w:val="20"/>
                <w:szCs w:val="20"/>
              </w:rPr>
              <w:t>на</w:t>
            </w:r>
            <w:proofErr w:type="gramEnd"/>
            <w:r w:rsidRPr="00C35F0F">
              <w:rPr>
                <w:sz w:val="20"/>
                <w:szCs w:val="20"/>
              </w:rPr>
              <w:t xml:space="preserve"> более мелкие и озаглавить. Выделить подпункты плана в основной части и пронумеровать их арабскими цифрами.</w:t>
            </w:r>
          </w:p>
          <w:p w:rsidR="00C35F0F" w:rsidRPr="00C35F0F" w:rsidRDefault="00C35F0F" w:rsidP="00C35F0F">
            <w:pPr>
              <w:jc w:val="both"/>
              <w:rPr>
                <w:sz w:val="20"/>
                <w:szCs w:val="20"/>
              </w:rPr>
            </w:pPr>
            <w:proofErr w:type="gramStart"/>
            <w:r w:rsidRPr="00C35F0F">
              <w:rPr>
                <w:sz w:val="20"/>
                <w:szCs w:val="20"/>
              </w:rPr>
              <w:t>Самое</w:t>
            </w:r>
            <w:proofErr w:type="gramEnd"/>
            <w:r w:rsidRPr="00C35F0F">
              <w:rPr>
                <w:sz w:val="20"/>
                <w:szCs w:val="20"/>
              </w:rPr>
              <w:t xml:space="preserve"> сложное в работе над планом – четко сформулировать заголовки. Грамотно составленный план – это пятьдесят процентов успеха всей работы над текстом. Это основа для составления тезисов и конспекта.</w:t>
            </w:r>
          </w:p>
          <w:p w:rsidR="00C35F0F" w:rsidRPr="00C35F0F" w:rsidRDefault="00C35F0F" w:rsidP="00C35F0F">
            <w:pPr>
              <w:jc w:val="both"/>
              <w:rPr>
                <w:sz w:val="20"/>
                <w:szCs w:val="20"/>
              </w:rPr>
            </w:pPr>
            <w:r w:rsidRPr="00C35F0F">
              <w:rPr>
                <w:sz w:val="20"/>
                <w:szCs w:val="20"/>
              </w:rPr>
              <w:t>Основные ошибки при составлении плана:</w:t>
            </w:r>
          </w:p>
          <w:p w:rsidR="00C35F0F" w:rsidRPr="00C35F0F" w:rsidRDefault="00C35F0F" w:rsidP="00C35F0F">
            <w:pPr>
              <w:jc w:val="both"/>
              <w:rPr>
                <w:sz w:val="20"/>
                <w:szCs w:val="20"/>
              </w:rPr>
            </w:pPr>
            <w:r w:rsidRPr="00C35F0F">
              <w:rPr>
                <w:sz w:val="20"/>
                <w:szCs w:val="20"/>
              </w:rPr>
              <w:t>Неточность формулировок пунктов плана: не ясно о чем идет речь в данной части, чрезмерная краткость или расплывчатость.</w:t>
            </w:r>
          </w:p>
          <w:p w:rsidR="00C35F0F" w:rsidRPr="00C35F0F" w:rsidRDefault="00C35F0F" w:rsidP="00C35F0F">
            <w:pPr>
              <w:jc w:val="both"/>
              <w:rPr>
                <w:sz w:val="20"/>
                <w:szCs w:val="20"/>
              </w:rPr>
            </w:pPr>
            <w:r w:rsidRPr="00C35F0F">
              <w:rPr>
                <w:sz w:val="20"/>
                <w:szCs w:val="20"/>
              </w:rPr>
              <w:t>Пункты планы не связаны между собой, отсутствие логической связи между пунктами и подпунктами.</w:t>
            </w:r>
          </w:p>
          <w:p w:rsidR="00C35F0F" w:rsidRPr="00C35F0F" w:rsidRDefault="00C35F0F" w:rsidP="00C35F0F">
            <w:pPr>
              <w:jc w:val="both"/>
              <w:rPr>
                <w:sz w:val="20"/>
                <w:szCs w:val="20"/>
              </w:rPr>
            </w:pPr>
            <w:r w:rsidRPr="00C35F0F">
              <w:rPr>
                <w:sz w:val="20"/>
                <w:szCs w:val="20"/>
              </w:rPr>
              <w:t>Текст разбивается на части не зависимо от выделенных мыслей.</w:t>
            </w:r>
          </w:p>
          <w:p w:rsidR="00C35F0F" w:rsidRPr="00C35F0F" w:rsidRDefault="00C35F0F" w:rsidP="00C35F0F">
            <w:pPr>
              <w:jc w:val="both"/>
              <w:rPr>
                <w:sz w:val="20"/>
                <w:szCs w:val="20"/>
              </w:rPr>
            </w:pPr>
            <w:r w:rsidRPr="00C35F0F">
              <w:rPr>
                <w:sz w:val="20"/>
                <w:szCs w:val="20"/>
              </w:rPr>
              <w:t>Чрезмерное дробление текста, много мелких подпунктов, которые являются простым перечислением фактов.</w:t>
            </w:r>
          </w:p>
          <w:p w:rsidR="00C35F0F" w:rsidRPr="00C35F0F" w:rsidRDefault="00C35F0F" w:rsidP="00C35F0F">
            <w:pPr>
              <w:jc w:val="both"/>
              <w:rPr>
                <w:sz w:val="20"/>
                <w:szCs w:val="20"/>
              </w:rPr>
            </w:pPr>
            <w:r w:rsidRPr="00C35F0F">
              <w:rPr>
                <w:b/>
                <w:bCs/>
                <w:sz w:val="20"/>
                <w:szCs w:val="20"/>
              </w:rPr>
              <w:t>Составление тезисов</w:t>
            </w:r>
          </w:p>
          <w:p w:rsidR="00C35F0F" w:rsidRPr="00C35F0F" w:rsidRDefault="00C35F0F" w:rsidP="00C35F0F">
            <w:pPr>
              <w:jc w:val="both"/>
              <w:rPr>
                <w:sz w:val="20"/>
                <w:szCs w:val="20"/>
              </w:rPr>
            </w:pPr>
            <w:r w:rsidRPr="00C35F0F">
              <w:rPr>
                <w:sz w:val="20"/>
                <w:szCs w:val="20"/>
              </w:rPr>
              <w:t>Для составления тезисов по каждому пункту плана необходимо кратко записать основную мысль, выделенной части текста. Тезисы - это золотая середина между заголовками пунктов плана и письменным пересказом текста.</w:t>
            </w:r>
          </w:p>
          <w:p w:rsidR="00C35F0F" w:rsidRPr="00C35F0F" w:rsidRDefault="00C35F0F" w:rsidP="00C35F0F">
            <w:pPr>
              <w:jc w:val="both"/>
              <w:rPr>
                <w:sz w:val="20"/>
                <w:szCs w:val="20"/>
              </w:rPr>
            </w:pPr>
            <w:r w:rsidRPr="00C35F0F">
              <w:rPr>
                <w:sz w:val="20"/>
                <w:szCs w:val="20"/>
              </w:rPr>
              <w:t>Тезисы – краткое, последовательное изложение основных мыслей текста.</w:t>
            </w:r>
          </w:p>
          <w:p w:rsidR="00C35F0F" w:rsidRPr="00C35F0F" w:rsidRDefault="00C35F0F" w:rsidP="00C35F0F">
            <w:pPr>
              <w:jc w:val="both"/>
              <w:rPr>
                <w:sz w:val="20"/>
                <w:szCs w:val="20"/>
              </w:rPr>
            </w:pPr>
            <w:r w:rsidRPr="00C35F0F">
              <w:rPr>
                <w:b/>
                <w:bCs/>
                <w:sz w:val="20"/>
                <w:szCs w:val="20"/>
              </w:rPr>
              <w:t>Конспектирование</w:t>
            </w:r>
            <w:r w:rsidRPr="00C35F0F">
              <w:rPr>
                <w:sz w:val="20"/>
                <w:szCs w:val="20"/>
              </w:rPr>
              <w:t> может осуществляться тремя способами:</w:t>
            </w:r>
          </w:p>
          <w:p w:rsidR="00C35F0F" w:rsidRPr="00C35F0F" w:rsidRDefault="00C35F0F" w:rsidP="00C35F0F">
            <w:pPr>
              <w:jc w:val="both"/>
              <w:rPr>
                <w:sz w:val="20"/>
                <w:szCs w:val="20"/>
              </w:rPr>
            </w:pPr>
            <w:r w:rsidRPr="00C35F0F">
              <w:rPr>
                <w:sz w:val="20"/>
                <w:szCs w:val="20"/>
              </w:rPr>
              <w:t>- цитирование (полное или частичное) основных положений текста;</w:t>
            </w:r>
          </w:p>
          <w:p w:rsidR="00C35F0F" w:rsidRPr="00C35F0F" w:rsidRDefault="00C35F0F" w:rsidP="00C35F0F">
            <w:pPr>
              <w:jc w:val="both"/>
              <w:rPr>
                <w:sz w:val="20"/>
                <w:szCs w:val="20"/>
              </w:rPr>
            </w:pPr>
            <w:r w:rsidRPr="00C35F0F">
              <w:rPr>
                <w:sz w:val="20"/>
                <w:szCs w:val="20"/>
              </w:rPr>
              <w:t>- передача основных мыслей текста «своими словами»;</w:t>
            </w:r>
          </w:p>
          <w:p w:rsidR="00C35F0F" w:rsidRPr="00C35F0F" w:rsidRDefault="00C35F0F" w:rsidP="00C35F0F">
            <w:pPr>
              <w:jc w:val="both"/>
              <w:rPr>
                <w:sz w:val="20"/>
                <w:szCs w:val="20"/>
              </w:rPr>
            </w:pPr>
            <w:r w:rsidRPr="00C35F0F">
              <w:rPr>
                <w:sz w:val="20"/>
                <w:szCs w:val="20"/>
              </w:rPr>
              <w:t>- смешанный вариант.</w:t>
            </w:r>
          </w:p>
          <w:p w:rsidR="00C35F0F" w:rsidRPr="00C35F0F" w:rsidRDefault="00C35F0F" w:rsidP="00C35F0F">
            <w:pPr>
              <w:jc w:val="both"/>
              <w:rPr>
                <w:sz w:val="20"/>
                <w:szCs w:val="20"/>
              </w:rPr>
            </w:pPr>
            <w:r w:rsidRPr="00C35F0F">
              <w:rPr>
                <w:sz w:val="20"/>
                <w:szCs w:val="20"/>
              </w:rPr>
              <w:t>Все варианты предполагают использование сокращений.</w:t>
            </w:r>
          </w:p>
          <w:p w:rsidR="00C35F0F" w:rsidRPr="00C35F0F" w:rsidRDefault="00C35F0F" w:rsidP="00C35F0F">
            <w:pPr>
              <w:jc w:val="both"/>
              <w:rPr>
                <w:sz w:val="20"/>
                <w:szCs w:val="20"/>
              </w:rPr>
            </w:pPr>
            <w:r w:rsidRPr="00C35F0F">
              <w:rPr>
                <w:sz w:val="20"/>
                <w:szCs w:val="20"/>
              </w:rPr>
              <w:t>При написании конспекта рекомендуется следующая последовательность:</w:t>
            </w:r>
          </w:p>
          <w:p w:rsidR="00C35F0F" w:rsidRPr="00C35F0F" w:rsidRDefault="00C35F0F" w:rsidP="00C35F0F">
            <w:pPr>
              <w:jc w:val="both"/>
              <w:rPr>
                <w:sz w:val="20"/>
                <w:szCs w:val="20"/>
              </w:rPr>
            </w:pPr>
            <w:r w:rsidRPr="00C35F0F">
              <w:rPr>
                <w:sz w:val="20"/>
                <w:szCs w:val="20"/>
              </w:rPr>
              <w:t xml:space="preserve">проанализировать содержание каждого фрагмента текста, выделяя относительно </w:t>
            </w:r>
            <w:proofErr w:type="gramStart"/>
            <w:r w:rsidRPr="00C35F0F">
              <w:rPr>
                <w:sz w:val="20"/>
                <w:szCs w:val="20"/>
              </w:rPr>
              <w:t>самостоятельные</w:t>
            </w:r>
            <w:proofErr w:type="gramEnd"/>
            <w:r w:rsidRPr="00C35F0F">
              <w:rPr>
                <w:sz w:val="20"/>
                <w:szCs w:val="20"/>
              </w:rPr>
              <w:t xml:space="preserve"> по смыслу;</w:t>
            </w:r>
          </w:p>
          <w:p w:rsidR="00C35F0F" w:rsidRPr="00C35F0F" w:rsidRDefault="00C35F0F" w:rsidP="00C35F0F">
            <w:pPr>
              <w:jc w:val="both"/>
              <w:rPr>
                <w:sz w:val="20"/>
                <w:szCs w:val="20"/>
              </w:rPr>
            </w:pPr>
            <w:r w:rsidRPr="00C35F0F">
              <w:rPr>
                <w:sz w:val="20"/>
                <w:szCs w:val="20"/>
              </w:rPr>
              <w:t>выделить из каждой части основную информацию, убрав избыточную;</w:t>
            </w:r>
          </w:p>
          <w:p w:rsidR="00C35F0F" w:rsidRPr="00C35F0F" w:rsidRDefault="00C35F0F" w:rsidP="00C35F0F">
            <w:pPr>
              <w:jc w:val="both"/>
              <w:rPr>
                <w:sz w:val="20"/>
                <w:szCs w:val="20"/>
              </w:rPr>
            </w:pPr>
            <w:r w:rsidRPr="00C35F0F">
              <w:rPr>
                <w:sz w:val="20"/>
                <w:szCs w:val="20"/>
              </w:rPr>
              <w:t>записать всю важную для последующего восстановления информацию своими словами или цитируя, используя сокращения.</w:t>
            </w:r>
          </w:p>
          <w:p w:rsidR="00E93435" w:rsidRPr="00C35F0F" w:rsidRDefault="00E93435" w:rsidP="00C35F0F">
            <w:pPr>
              <w:jc w:val="both"/>
              <w:rPr>
                <w:sz w:val="20"/>
                <w:szCs w:val="20"/>
              </w:rPr>
            </w:pPr>
          </w:p>
        </w:tc>
      </w:tr>
    </w:tbl>
    <w:p w:rsidR="00C611F2" w:rsidRDefault="00C611F2" w:rsidP="00C611F2">
      <w:pPr>
        <w:pStyle w:val="2"/>
        <w:ind w:left="720"/>
        <w:rPr>
          <w:rFonts w:ascii="Times New Roman" w:hAnsi="Times New Roman" w:cs="Times New Roman"/>
          <w:b/>
          <w:color w:val="auto"/>
        </w:rPr>
      </w:pPr>
      <w:bookmarkStart w:id="12" w:name="_Toc9177582"/>
      <w:bookmarkStart w:id="13" w:name="_Toc55935968"/>
    </w:p>
    <w:p w:rsidR="00C611F2" w:rsidRDefault="00C611F2" w:rsidP="00C611F2">
      <w:pPr>
        <w:pStyle w:val="2"/>
        <w:numPr>
          <w:ilvl w:val="0"/>
          <w:numId w:val="12"/>
        </w:numPr>
        <w:jc w:val="center"/>
        <w:rPr>
          <w:rFonts w:ascii="Times New Roman" w:hAnsi="Times New Roman" w:cs="Times New Roman"/>
          <w:b/>
          <w:color w:val="auto"/>
        </w:rPr>
      </w:pPr>
      <w:bookmarkStart w:id="14" w:name="_Toc55936100"/>
      <w:r>
        <w:rPr>
          <w:rFonts w:ascii="Times New Roman" w:hAnsi="Times New Roman" w:cs="Times New Roman"/>
          <w:b/>
          <w:color w:val="auto"/>
        </w:rPr>
        <w:t>О</w:t>
      </w:r>
      <w:r w:rsidRPr="005E58BD">
        <w:rPr>
          <w:rFonts w:ascii="Times New Roman" w:hAnsi="Times New Roman" w:cs="Times New Roman"/>
          <w:b/>
          <w:color w:val="auto"/>
        </w:rPr>
        <w:t>ЦЕНКА САМОСТОЯТЕЛЬНОЙ РАБОТЫ</w:t>
      </w:r>
      <w:bookmarkEnd w:id="12"/>
      <w:bookmarkEnd w:id="13"/>
      <w:bookmarkEnd w:id="14"/>
    </w:p>
    <w:p w:rsidR="00C611F2" w:rsidRDefault="00C611F2" w:rsidP="00C611F2"/>
    <w:p w:rsidR="00C611F2" w:rsidRDefault="00C611F2" w:rsidP="00C611F2">
      <w:pPr>
        <w:spacing w:after="240"/>
        <w:ind w:firstLine="720"/>
        <w:jc w:val="both"/>
      </w:pPr>
      <w:r>
        <w:t xml:space="preserve">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«О текущем контроле успеваемости и промежуточной </w:t>
      </w:r>
      <w:proofErr w:type="gramStart"/>
      <w:r>
        <w:t>аттестации</w:t>
      </w:r>
      <w:proofErr w:type="gramEnd"/>
      <w:r>
        <w:t xml:space="preserve"> обучающихся по образовательным программам высшего образования – программам бакалавриата, программам </w:t>
      </w:r>
      <w:proofErr w:type="spellStart"/>
      <w:r>
        <w:t>специалитета</w:t>
      </w:r>
      <w:proofErr w:type="spellEnd"/>
      <w:r>
        <w:t>, программам магистратуры». Классическая пятибалльная система дает</w:t>
      </w:r>
      <w:r w:rsidRPr="00C921F2">
        <w:t xml:space="preserve">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w:t>
      </w:r>
      <w:r>
        <w:t xml:space="preserve">, качество освоения </w:t>
      </w:r>
      <w:r>
        <w:lastRenderedPageBreak/>
        <w:t>предусмотренных курсом компетенций</w:t>
      </w:r>
      <w:r w:rsidRPr="00C921F2">
        <w:t>.</w:t>
      </w:r>
      <w:r>
        <w:t xml:space="preserve"> </w:t>
      </w:r>
      <w:r w:rsidRPr="00C921F2">
        <w:t xml:space="preserve">Существует большой простор для создания блока дифференцированных индивидуальных заданий, каждое из которых имеет свою «цену». </w:t>
      </w:r>
    </w:p>
    <w:p w:rsidR="00C611F2" w:rsidRPr="00C921F2" w:rsidRDefault="00C611F2" w:rsidP="00C611F2">
      <w:pPr>
        <w:spacing w:after="240"/>
        <w:ind w:firstLine="720"/>
        <w:jc w:val="both"/>
      </w:pPr>
      <w:r>
        <w:t xml:space="preserve">Разработанная в фонде оценочных средств система оценивания выполнения студентами заданий для самостоятельной работы </w:t>
      </w:r>
      <w:r w:rsidRPr="00C921F2">
        <w:t xml:space="preserve">позволяет с самого начала </w:t>
      </w:r>
      <w:r>
        <w:t xml:space="preserve">освоения курса осуществлять мониторинг формирования у студентов знаний, умения и навыков в русле формируемых у них компетенций. </w:t>
      </w:r>
      <w:proofErr w:type="gramStart"/>
      <w:r>
        <w:t>Оценки, получаемые студентами на текущем контроле, суммируются и формируют итоговую оценку за семестр, которая, наряду с оценкой по межсессионному «рубежному) контролю учитывается и влияет на оценку при проведении промежуточной аттестации по дисциплине.</w:t>
      </w:r>
      <w:proofErr w:type="gramEnd"/>
    </w:p>
    <w:p w:rsidR="00C611F2" w:rsidRPr="00C921F2" w:rsidRDefault="00C611F2" w:rsidP="00C611F2">
      <w:pPr>
        <w:spacing w:after="240"/>
        <w:ind w:firstLine="720"/>
        <w:jc w:val="both"/>
      </w:pPr>
      <w:r w:rsidRPr="00C921F2">
        <w:t xml:space="preserve">    При</w:t>
      </w:r>
      <w:r>
        <w:t xml:space="preserve"> осуществлении регулярного мониторинга самостоятельной работы студента в рамках текущего контроля</w:t>
      </w:r>
      <w:r w:rsidRPr="00C921F2">
        <w:t>:</w:t>
      </w:r>
    </w:p>
    <w:p w:rsidR="00C611F2" w:rsidRPr="00C921F2" w:rsidRDefault="00C611F2" w:rsidP="00C611F2">
      <w:pPr>
        <w:pStyle w:val="af1"/>
        <w:numPr>
          <w:ilvl w:val="0"/>
          <w:numId w:val="24"/>
        </w:numPr>
        <w:spacing w:after="240"/>
        <w:jc w:val="both"/>
      </w:pPr>
      <w:r w:rsidRPr="00C921F2">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C611F2" w:rsidRPr="00C921F2" w:rsidRDefault="00C611F2" w:rsidP="00C611F2">
      <w:pPr>
        <w:pStyle w:val="af1"/>
        <w:numPr>
          <w:ilvl w:val="0"/>
          <w:numId w:val="24"/>
        </w:numPr>
        <w:spacing w:after="240"/>
        <w:jc w:val="both"/>
      </w:pPr>
      <w:r w:rsidRPr="00C921F2">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w:t>
      </w:r>
      <w:proofErr w:type="gramStart"/>
      <w:r w:rsidRPr="00C921F2">
        <w:t>Я-концепции</w:t>
      </w:r>
      <w:proofErr w:type="gramEnd"/>
      <w:r w:rsidRPr="00C921F2">
        <w:t>» каждого студента;</w:t>
      </w:r>
    </w:p>
    <w:p w:rsidR="00C611F2" w:rsidRPr="00C921F2" w:rsidRDefault="00C611F2" w:rsidP="00C611F2">
      <w:pPr>
        <w:pStyle w:val="af1"/>
        <w:numPr>
          <w:ilvl w:val="0"/>
          <w:numId w:val="24"/>
        </w:numPr>
        <w:spacing w:after="240"/>
        <w:jc w:val="both"/>
      </w:pPr>
      <w:r w:rsidRPr="00C921F2">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C611F2" w:rsidRPr="00C921F2" w:rsidRDefault="00C611F2" w:rsidP="00C611F2">
      <w:pPr>
        <w:pStyle w:val="af1"/>
        <w:numPr>
          <w:ilvl w:val="0"/>
          <w:numId w:val="24"/>
        </w:numPr>
        <w:spacing w:after="240"/>
        <w:jc w:val="both"/>
      </w:pPr>
      <w:r w:rsidRPr="00C921F2">
        <w:t>учебная информация используется как средство организации учебной деятельности, а не как цель обучения.</w:t>
      </w:r>
    </w:p>
    <w:p w:rsidR="00C611F2" w:rsidRPr="00C921F2" w:rsidRDefault="00C611F2" w:rsidP="00C611F2">
      <w:pPr>
        <w:spacing w:after="240"/>
        <w:ind w:firstLine="720"/>
        <w:jc w:val="both"/>
      </w:pPr>
      <w:r>
        <w:t xml:space="preserve">Разработанная система заданий для самостоятельной работы студента и методы ее проверки </w:t>
      </w:r>
      <w:r w:rsidRPr="00C921F2">
        <w:t>обеспечива</w:t>
      </w:r>
      <w:r>
        <w:t>ю</w:t>
      </w:r>
      <w:r w:rsidRPr="00C921F2">
        <w:t>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C611F2" w:rsidRPr="00C921F2" w:rsidRDefault="00C611F2" w:rsidP="00C611F2">
      <w:pPr>
        <w:spacing w:after="240"/>
        <w:ind w:firstLine="720"/>
        <w:jc w:val="both"/>
      </w:pPr>
      <w:r w:rsidRPr="00C921F2">
        <w:t xml:space="preserve">Большинство студентов положительно относятся к такой системе отслеживания результатов их подготовки, отмечая, что </w:t>
      </w:r>
      <w:r>
        <w:t xml:space="preserve">такая </w:t>
      </w:r>
      <w:r w:rsidRPr="00C921F2">
        <w:t xml:space="preserve">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Организация процесса </w:t>
      </w:r>
      <w:r>
        <w:t>с проведением текущего контроля студентов на каждом аудиторном занятии</w:t>
      </w:r>
      <w:r w:rsidRPr="00C921F2">
        <w:t xml:space="preserve"> с использованием разнообразных видов самостоятельной работы позволяет получить более высокие результаты </w:t>
      </w:r>
      <w:proofErr w:type="gramStart"/>
      <w:r w:rsidRPr="00C921F2">
        <w:t>обучения студентов по сравнению</w:t>
      </w:r>
      <w:proofErr w:type="gramEnd"/>
      <w:r w:rsidRPr="00C921F2">
        <w:t xml:space="preserve"> с традиционной вузовской системой обучения.</w:t>
      </w:r>
    </w:p>
    <w:p w:rsidR="00C611F2" w:rsidRPr="00C921F2" w:rsidRDefault="00C611F2" w:rsidP="00C611F2">
      <w:pPr>
        <w:spacing w:after="240"/>
        <w:ind w:firstLine="720"/>
        <w:jc w:val="both"/>
      </w:pPr>
      <w:r w:rsidRPr="00C921F2">
        <w:t xml:space="preserve">Использование </w:t>
      </w:r>
      <w:r>
        <w:t xml:space="preserve">системы постоянного мониторинга преподавателем самостоятельной работы студента </w:t>
      </w:r>
      <w:r w:rsidRPr="00C921F2">
        <w:t>позволяет добиться более ритмичной работы студента в течение семестра, а</w:t>
      </w:r>
      <w:r w:rsidR="003B5288">
        <w:t xml:space="preserve"> также </w:t>
      </w:r>
      <w:r w:rsidRPr="00C921F2">
        <w:t>активизирует познавательную деятельность студентов путем стимулирования их творческой активности. Весьма эффективно использование тест</w:t>
      </w:r>
      <w:r>
        <w:t xml:space="preserve">ирований в электронной информационно-образовательной среде </w:t>
      </w:r>
      <w:r w:rsidRPr="00C921F2">
        <w:t xml:space="preserve">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BC7966" w:rsidRPr="0020796C" w:rsidRDefault="00C611F2" w:rsidP="0020796C">
      <w:pPr>
        <w:spacing w:after="240"/>
        <w:ind w:firstLine="720"/>
        <w:jc w:val="both"/>
      </w:pPr>
      <w:r w:rsidRPr="00C921F2">
        <w:lastRenderedPageBreak/>
        <w:t xml:space="preserve">Следует отметить и все шире проникающие в учебный процесс автоматизированные обучающие и </w:t>
      </w:r>
      <w:proofErr w:type="spellStart"/>
      <w:r w:rsidRPr="00C921F2">
        <w:t>обучающе</w:t>
      </w:r>
      <w:proofErr w:type="spellEnd"/>
      <w:r w:rsidRPr="00C921F2">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sectPr w:rsidR="00BC7966" w:rsidRPr="0020796C" w:rsidSect="00732230">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118" w:rsidRDefault="00435118" w:rsidP="00786DB7">
      <w:r>
        <w:separator/>
      </w:r>
    </w:p>
  </w:endnote>
  <w:endnote w:type="continuationSeparator" w:id="0">
    <w:p w:rsidR="00435118" w:rsidRDefault="00435118"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88" w:rsidRDefault="003B5288">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7107"/>
      <w:docPartObj>
        <w:docPartGallery w:val="Page Numbers (Bottom of Page)"/>
        <w:docPartUnique/>
      </w:docPartObj>
    </w:sdtPr>
    <w:sdtEndPr/>
    <w:sdtContent>
      <w:p w:rsidR="000067AA" w:rsidRDefault="000067AA">
        <w:pPr>
          <w:pStyle w:val="af5"/>
          <w:jc w:val="center"/>
        </w:pPr>
        <w:r>
          <w:fldChar w:fldCharType="begin"/>
        </w:r>
        <w:r>
          <w:instrText xml:space="preserve"> PAGE   \* MERGEFORMAT </w:instrText>
        </w:r>
        <w:r>
          <w:fldChar w:fldCharType="separate"/>
        </w:r>
        <w:r w:rsidR="008046FF">
          <w:rPr>
            <w:noProof/>
          </w:rPr>
          <w:t>7</w:t>
        </w:r>
        <w:r>
          <w:rPr>
            <w:noProof/>
          </w:rPr>
          <w:fldChar w:fldCharType="end"/>
        </w:r>
      </w:p>
    </w:sdtContent>
  </w:sdt>
  <w:p w:rsidR="000067AA" w:rsidRDefault="000067AA">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61B" w:rsidRDefault="00306FAA" w:rsidP="0035261B">
    <w:pPr>
      <w:pStyle w:val="af5"/>
      <w:jc w:val="center"/>
    </w:pPr>
    <w:r>
      <w:rPr>
        <w:b/>
        <w:bCs/>
        <w:lang w:eastAsia="zh-CN"/>
      </w:rPr>
      <w:t>Химки - 2021 г.</w:t>
    </w:r>
  </w:p>
  <w:p w:rsidR="0035261B" w:rsidRDefault="0035261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118" w:rsidRDefault="00435118" w:rsidP="00786DB7">
      <w:r>
        <w:separator/>
      </w:r>
    </w:p>
  </w:footnote>
  <w:footnote w:type="continuationSeparator" w:id="0">
    <w:p w:rsidR="00435118" w:rsidRDefault="00435118"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88" w:rsidRDefault="003B5288">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7AA" w:rsidRDefault="000067AA">
    <w:pPr>
      <w:pStyle w:val="af3"/>
    </w:pPr>
  </w:p>
  <w:p w:rsidR="000067AA" w:rsidRDefault="000067AA">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88" w:rsidRDefault="003B5288">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4FA9"/>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B049C8"/>
    <w:multiLevelType w:val="hybridMultilevel"/>
    <w:tmpl w:val="FAFEA40A"/>
    <w:lvl w:ilvl="0" w:tplc="F0B4D2A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E4D16DE"/>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5D7DC2"/>
    <w:multiLevelType w:val="multilevel"/>
    <w:tmpl w:val="09660B12"/>
    <w:lvl w:ilvl="0">
      <w:start w:val="1"/>
      <w:numFmt w:val="decimal"/>
      <w:lvlText w:val="%1."/>
      <w:lvlJc w:val="left"/>
      <w:pPr>
        <w:ind w:left="720" w:hanging="360"/>
      </w:pPr>
      <w:rPr>
        <w:rFonts w:hint="default"/>
        <w:b w:val="0"/>
        <w:i/>
        <w:color w:val="auto"/>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325759E"/>
    <w:multiLevelType w:val="hybridMultilevel"/>
    <w:tmpl w:val="E2EC1C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33C5EC4"/>
    <w:multiLevelType w:val="hybridMultilevel"/>
    <w:tmpl w:val="AF3C0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BEA5F61"/>
    <w:multiLevelType w:val="hybridMultilevel"/>
    <w:tmpl w:val="3D5EB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9B47ECA"/>
    <w:multiLevelType w:val="hybridMultilevel"/>
    <w:tmpl w:val="1F125B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945B6"/>
    <w:multiLevelType w:val="hybridMultilevel"/>
    <w:tmpl w:val="120EF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58E184A"/>
    <w:multiLevelType w:val="hybridMultilevel"/>
    <w:tmpl w:val="E42C1D5E"/>
    <w:lvl w:ilvl="0" w:tplc="04190001">
      <w:start w:val="1"/>
      <w:numFmt w:val="bullet"/>
      <w:lvlText w:val=""/>
      <w:lvlJc w:val="left"/>
      <w:pPr>
        <w:ind w:left="-981" w:hanging="360"/>
      </w:pPr>
      <w:rPr>
        <w:rFonts w:ascii="Symbol" w:hAnsi="Symbol" w:hint="default"/>
      </w:rPr>
    </w:lvl>
    <w:lvl w:ilvl="1" w:tplc="04190003" w:tentative="1">
      <w:start w:val="1"/>
      <w:numFmt w:val="bullet"/>
      <w:lvlText w:val="o"/>
      <w:lvlJc w:val="left"/>
      <w:pPr>
        <w:ind w:left="-261" w:hanging="360"/>
      </w:pPr>
      <w:rPr>
        <w:rFonts w:ascii="Courier New" w:hAnsi="Courier New" w:hint="default"/>
      </w:rPr>
    </w:lvl>
    <w:lvl w:ilvl="2" w:tplc="04190005" w:tentative="1">
      <w:start w:val="1"/>
      <w:numFmt w:val="bullet"/>
      <w:lvlText w:val=""/>
      <w:lvlJc w:val="left"/>
      <w:pPr>
        <w:ind w:left="459" w:hanging="360"/>
      </w:pPr>
      <w:rPr>
        <w:rFonts w:ascii="Wingdings" w:hAnsi="Wingdings" w:hint="default"/>
      </w:rPr>
    </w:lvl>
    <w:lvl w:ilvl="3" w:tplc="04190001" w:tentative="1">
      <w:start w:val="1"/>
      <w:numFmt w:val="bullet"/>
      <w:lvlText w:val=""/>
      <w:lvlJc w:val="left"/>
      <w:pPr>
        <w:ind w:left="1179" w:hanging="360"/>
      </w:pPr>
      <w:rPr>
        <w:rFonts w:ascii="Symbol" w:hAnsi="Symbol" w:hint="default"/>
      </w:rPr>
    </w:lvl>
    <w:lvl w:ilvl="4" w:tplc="04190003" w:tentative="1">
      <w:start w:val="1"/>
      <w:numFmt w:val="bullet"/>
      <w:lvlText w:val="o"/>
      <w:lvlJc w:val="left"/>
      <w:pPr>
        <w:ind w:left="1899" w:hanging="360"/>
      </w:pPr>
      <w:rPr>
        <w:rFonts w:ascii="Courier New" w:hAnsi="Courier New" w:hint="default"/>
      </w:rPr>
    </w:lvl>
    <w:lvl w:ilvl="5" w:tplc="04190005" w:tentative="1">
      <w:start w:val="1"/>
      <w:numFmt w:val="bullet"/>
      <w:lvlText w:val=""/>
      <w:lvlJc w:val="left"/>
      <w:pPr>
        <w:ind w:left="2619" w:hanging="360"/>
      </w:pPr>
      <w:rPr>
        <w:rFonts w:ascii="Wingdings" w:hAnsi="Wingdings" w:hint="default"/>
      </w:rPr>
    </w:lvl>
    <w:lvl w:ilvl="6" w:tplc="04190001" w:tentative="1">
      <w:start w:val="1"/>
      <w:numFmt w:val="bullet"/>
      <w:lvlText w:val=""/>
      <w:lvlJc w:val="left"/>
      <w:pPr>
        <w:ind w:left="3339" w:hanging="360"/>
      </w:pPr>
      <w:rPr>
        <w:rFonts w:ascii="Symbol" w:hAnsi="Symbol" w:hint="default"/>
      </w:rPr>
    </w:lvl>
    <w:lvl w:ilvl="7" w:tplc="04190003" w:tentative="1">
      <w:start w:val="1"/>
      <w:numFmt w:val="bullet"/>
      <w:lvlText w:val="o"/>
      <w:lvlJc w:val="left"/>
      <w:pPr>
        <w:ind w:left="4059" w:hanging="360"/>
      </w:pPr>
      <w:rPr>
        <w:rFonts w:ascii="Courier New" w:hAnsi="Courier New" w:hint="default"/>
      </w:rPr>
    </w:lvl>
    <w:lvl w:ilvl="8" w:tplc="04190005" w:tentative="1">
      <w:start w:val="1"/>
      <w:numFmt w:val="bullet"/>
      <w:lvlText w:val=""/>
      <w:lvlJc w:val="left"/>
      <w:pPr>
        <w:ind w:left="4779" w:hanging="360"/>
      </w:pPr>
      <w:rPr>
        <w:rFonts w:ascii="Wingdings" w:hAnsi="Wingdings" w:hint="default"/>
      </w:rPr>
    </w:lvl>
  </w:abstractNum>
  <w:abstractNum w:abstractNumId="16">
    <w:nsid w:val="47401A9C"/>
    <w:multiLevelType w:val="hybridMultilevel"/>
    <w:tmpl w:val="06E041A6"/>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AA07437"/>
    <w:multiLevelType w:val="hybridMultilevel"/>
    <w:tmpl w:val="41B641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D985674"/>
    <w:multiLevelType w:val="hybridMultilevel"/>
    <w:tmpl w:val="E5A475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08B7687"/>
    <w:multiLevelType w:val="multilevel"/>
    <w:tmpl w:val="DC427316"/>
    <w:lvl w:ilvl="0">
      <w:start w:val="1"/>
      <w:numFmt w:val="decimal"/>
      <w:lvlText w:val="%1."/>
      <w:lvlJc w:val="left"/>
      <w:pPr>
        <w:ind w:left="720" w:hanging="360"/>
      </w:pPr>
      <w:rPr>
        <w:rFonts w:hint="default"/>
        <w:color w:val="auto"/>
      </w:rPr>
    </w:lvl>
    <w:lvl w:ilvl="1">
      <w:start w:val="1"/>
      <w:numFmt w:val="decimal"/>
      <w:isLgl/>
      <w:lvlText w:val="%1.%2."/>
      <w:lvlJc w:val="left"/>
      <w:pPr>
        <w:ind w:left="5744" w:hanging="5460"/>
      </w:pPr>
      <w:rPr>
        <w:rFonts w:hint="default"/>
        <w:b/>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21">
    <w:nsid w:val="629F3613"/>
    <w:multiLevelType w:val="multilevel"/>
    <w:tmpl w:val="B5D415DC"/>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DCA2B2B"/>
    <w:multiLevelType w:val="multilevel"/>
    <w:tmpl w:val="AFA01B02"/>
    <w:lvl w:ilvl="0">
      <w:start w:val="1"/>
      <w:numFmt w:val="decimal"/>
      <w:lvlText w:val="%1."/>
      <w:lvlJc w:val="left"/>
      <w:pPr>
        <w:ind w:left="720" w:hanging="360"/>
      </w:pPr>
      <w:rPr>
        <w:rFonts w:hint="default"/>
      </w:rPr>
    </w:lvl>
    <w:lvl w:ilvl="1">
      <w:start w:val="1"/>
      <w:numFmt w:val="decimal"/>
      <w:isLgl/>
      <w:lvlText w:val="%1.%2."/>
      <w:lvlJc w:val="left"/>
      <w:pPr>
        <w:ind w:left="5820" w:hanging="5460"/>
      </w:pPr>
      <w:rPr>
        <w:rFonts w:hint="default"/>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23">
    <w:nsid w:val="70FA79F5"/>
    <w:multiLevelType w:val="hybridMultilevel"/>
    <w:tmpl w:val="2A7C3B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8470FCC"/>
    <w:multiLevelType w:val="hybridMultilevel"/>
    <w:tmpl w:val="7C265D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934068E"/>
    <w:multiLevelType w:val="hybridMultilevel"/>
    <w:tmpl w:val="434E9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21"/>
  </w:num>
  <w:num w:numId="2">
    <w:abstractNumId w:val="0"/>
  </w:num>
  <w:num w:numId="3">
    <w:abstractNumId w:val="5"/>
  </w:num>
  <w:num w:numId="4">
    <w:abstractNumId w:val="1"/>
  </w:num>
  <w:num w:numId="5">
    <w:abstractNumId w:val="14"/>
  </w:num>
  <w:num w:numId="6">
    <w:abstractNumId w:val="23"/>
  </w:num>
  <w:num w:numId="7">
    <w:abstractNumId w:val="4"/>
  </w:num>
  <w:num w:numId="8">
    <w:abstractNumId w:val="8"/>
  </w:num>
  <w:num w:numId="9">
    <w:abstractNumId w:val="20"/>
  </w:num>
  <w:num w:numId="10">
    <w:abstractNumId w:val="22"/>
  </w:num>
  <w:num w:numId="11">
    <w:abstractNumId w:val="9"/>
  </w:num>
  <w:num w:numId="12">
    <w:abstractNumId w:val="3"/>
  </w:num>
  <w:num w:numId="13">
    <w:abstractNumId w:val="15"/>
  </w:num>
  <w:num w:numId="14">
    <w:abstractNumId w:val="2"/>
  </w:num>
  <w:num w:numId="15">
    <w:abstractNumId w:val="17"/>
  </w:num>
  <w:num w:numId="16">
    <w:abstractNumId w:val="13"/>
  </w:num>
  <w:num w:numId="17">
    <w:abstractNumId w:val="27"/>
  </w:num>
  <w:num w:numId="18">
    <w:abstractNumId w:val="24"/>
  </w:num>
  <w:num w:numId="19">
    <w:abstractNumId w:val="11"/>
  </w:num>
  <w:num w:numId="20">
    <w:abstractNumId w:val="25"/>
  </w:num>
  <w:num w:numId="21">
    <w:abstractNumId w:val="19"/>
  </w:num>
  <w:num w:numId="22">
    <w:abstractNumId w:val="16"/>
  </w:num>
  <w:num w:numId="23">
    <w:abstractNumId w:val="12"/>
  </w:num>
  <w:num w:numId="24">
    <w:abstractNumId w:val="10"/>
  </w:num>
  <w:num w:numId="25">
    <w:abstractNumId w:val="26"/>
  </w:num>
  <w:num w:numId="26">
    <w:abstractNumId w:val="18"/>
  </w:num>
  <w:num w:numId="27">
    <w:abstractNumId w:val="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71E6"/>
    <w:rsid w:val="000067AA"/>
    <w:rsid w:val="00006E8F"/>
    <w:rsid w:val="00010DC0"/>
    <w:rsid w:val="00014B9C"/>
    <w:rsid w:val="0001753A"/>
    <w:rsid w:val="0002026A"/>
    <w:rsid w:val="00020294"/>
    <w:rsid w:val="00033C4A"/>
    <w:rsid w:val="000340A4"/>
    <w:rsid w:val="00035073"/>
    <w:rsid w:val="00064C89"/>
    <w:rsid w:val="00070897"/>
    <w:rsid w:val="00072263"/>
    <w:rsid w:val="0007618B"/>
    <w:rsid w:val="00082AF2"/>
    <w:rsid w:val="000833BD"/>
    <w:rsid w:val="000840CF"/>
    <w:rsid w:val="00091234"/>
    <w:rsid w:val="00091DC6"/>
    <w:rsid w:val="000940E6"/>
    <w:rsid w:val="00096BAD"/>
    <w:rsid w:val="00097843"/>
    <w:rsid w:val="000B3F56"/>
    <w:rsid w:val="000C2E90"/>
    <w:rsid w:val="000D0FFA"/>
    <w:rsid w:val="000D68CA"/>
    <w:rsid w:val="000D6A07"/>
    <w:rsid w:val="000E03E8"/>
    <w:rsid w:val="000E1231"/>
    <w:rsid w:val="000F3927"/>
    <w:rsid w:val="000F4660"/>
    <w:rsid w:val="000F4D6C"/>
    <w:rsid w:val="000F62CD"/>
    <w:rsid w:val="000F62E5"/>
    <w:rsid w:val="00101429"/>
    <w:rsid w:val="00102435"/>
    <w:rsid w:val="00116B44"/>
    <w:rsid w:val="00120380"/>
    <w:rsid w:val="00130694"/>
    <w:rsid w:val="00130E48"/>
    <w:rsid w:val="00141173"/>
    <w:rsid w:val="0014311F"/>
    <w:rsid w:val="00155B92"/>
    <w:rsid w:val="00155EA5"/>
    <w:rsid w:val="00160204"/>
    <w:rsid w:val="00160B2F"/>
    <w:rsid w:val="00162156"/>
    <w:rsid w:val="00171106"/>
    <w:rsid w:val="0018455D"/>
    <w:rsid w:val="001932B9"/>
    <w:rsid w:val="001A2A90"/>
    <w:rsid w:val="001B5184"/>
    <w:rsid w:val="001C0133"/>
    <w:rsid w:val="001C491F"/>
    <w:rsid w:val="001C5C8D"/>
    <w:rsid w:val="001D1E64"/>
    <w:rsid w:val="001D58E0"/>
    <w:rsid w:val="001F0A17"/>
    <w:rsid w:val="001F6C57"/>
    <w:rsid w:val="00205586"/>
    <w:rsid w:val="0020796C"/>
    <w:rsid w:val="002128B7"/>
    <w:rsid w:val="00224B6C"/>
    <w:rsid w:val="00225ADE"/>
    <w:rsid w:val="00235151"/>
    <w:rsid w:val="00237919"/>
    <w:rsid w:val="00254B51"/>
    <w:rsid w:val="0025729F"/>
    <w:rsid w:val="00264F66"/>
    <w:rsid w:val="00265991"/>
    <w:rsid w:val="00275013"/>
    <w:rsid w:val="00276015"/>
    <w:rsid w:val="00287D8C"/>
    <w:rsid w:val="00290B7B"/>
    <w:rsid w:val="002A273A"/>
    <w:rsid w:val="002A75E4"/>
    <w:rsid w:val="002B12E9"/>
    <w:rsid w:val="002B61E0"/>
    <w:rsid w:val="002F25CC"/>
    <w:rsid w:val="00306FAA"/>
    <w:rsid w:val="00313DF7"/>
    <w:rsid w:val="0033253A"/>
    <w:rsid w:val="00341359"/>
    <w:rsid w:val="0035261B"/>
    <w:rsid w:val="003527DD"/>
    <w:rsid w:val="00360433"/>
    <w:rsid w:val="00363D8A"/>
    <w:rsid w:val="003819A8"/>
    <w:rsid w:val="003911A1"/>
    <w:rsid w:val="003911A9"/>
    <w:rsid w:val="003953BC"/>
    <w:rsid w:val="003A03E4"/>
    <w:rsid w:val="003A081C"/>
    <w:rsid w:val="003B3F6B"/>
    <w:rsid w:val="003B5288"/>
    <w:rsid w:val="003C0A41"/>
    <w:rsid w:val="003C3A8C"/>
    <w:rsid w:val="003C3EAA"/>
    <w:rsid w:val="003C4170"/>
    <w:rsid w:val="003C633D"/>
    <w:rsid w:val="004047EC"/>
    <w:rsid w:val="004071E6"/>
    <w:rsid w:val="00411402"/>
    <w:rsid w:val="00414484"/>
    <w:rsid w:val="004166C6"/>
    <w:rsid w:val="00423FDE"/>
    <w:rsid w:val="00435118"/>
    <w:rsid w:val="0044334D"/>
    <w:rsid w:val="00450FD8"/>
    <w:rsid w:val="0045282B"/>
    <w:rsid w:val="00465000"/>
    <w:rsid w:val="00477442"/>
    <w:rsid w:val="00480AAD"/>
    <w:rsid w:val="00484C6C"/>
    <w:rsid w:val="004851FA"/>
    <w:rsid w:val="00485A59"/>
    <w:rsid w:val="004929A5"/>
    <w:rsid w:val="004A09D5"/>
    <w:rsid w:val="004A2DF1"/>
    <w:rsid w:val="004A6C38"/>
    <w:rsid w:val="004B383C"/>
    <w:rsid w:val="004B692B"/>
    <w:rsid w:val="004C1949"/>
    <w:rsid w:val="004C512B"/>
    <w:rsid w:val="004E008A"/>
    <w:rsid w:val="004F3E31"/>
    <w:rsid w:val="0050188C"/>
    <w:rsid w:val="005024B5"/>
    <w:rsid w:val="00510656"/>
    <w:rsid w:val="00513440"/>
    <w:rsid w:val="00513532"/>
    <w:rsid w:val="00513BE0"/>
    <w:rsid w:val="00521DBC"/>
    <w:rsid w:val="005315C3"/>
    <w:rsid w:val="00534463"/>
    <w:rsid w:val="005357E7"/>
    <w:rsid w:val="00540253"/>
    <w:rsid w:val="00581AE3"/>
    <w:rsid w:val="00592D9C"/>
    <w:rsid w:val="00595B9C"/>
    <w:rsid w:val="00596FDD"/>
    <w:rsid w:val="005A398F"/>
    <w:rsid w:val="005B2F96"/>
    <w:rsid w:val="005C20BF"/>
    <w:rsid w:val="005D7DAD"/>
    <w:rsid w:val="005E25E2"/>
    <w:rsid w:val="00602336"/>
    <w:rsid w:val="00606AAF"/>
    <w:rsid w:val="00622E53"/>
    <w:rsid w:val="0062590D"/>
    <w:rsid w:val="006275E6"/>
    <w:rsid w:val="0063151F"/>
    <w:rsid w:val="00644C72"/>
    <w:rsid w:val="00645723"/>
    <w:rsid w:val="0065142A"/>
    <w:rsid w:val="00654D4D"/>
    <w:rsid w:val="00655DC8"/>
    <w:rsid w:val="00656C11"/>
    <w:rsid w:val="006714D5"/>
    <w:rsid w:val="00684492"/>
    <w:rsid w:val="006931E3"/>
    <w:rsid w:val="006A18B2"/>
    <w:rsid w:val="006B13C2"/>
    <w:rsid w:val="006B7521"/>
    <w:rsid w:val="006C024A"/>
    <w:rsid w:val="006C2C54"/>
    <w:rsid w:val="006C7DF4"/>
    <w:rsid w:val="006D6E31"/>
    <w:rsid w:val="006E431C"/>
    <w:rsid w:val="006E7B31"/>
    <w:rsid w:val="006F4593"/>
    <w:rsid w:val="007104D9"/>
    <w:rsid w:val="007108A9"/>
    <w:rsid w:val="0071211A"/>
    <w:rsid w:val="00714A3A"/>
    <w:rsid w:val="0071597F"/>
    <w:rsid w:val="00717669"/>
    <w:rsid w:val="00732230"/>
    <w:rsid w:val="00736A1F"/>
    <w:rsid w:val="00745680"/>
    <w:rsid w:val="007548ED"/>
    <w:rsid w:val="00761DF0"/>
    <w:rsid w:val="00764D9D"/>
    <w:rsid w:val="00771FBB"/>
    <w:rsid w:val="0078376E"/>
    <w:rsid w:val="00786DB7"/>
    <w:rsid w:val="0079519B"/>
    <w:rsid w:val="007A4634"/>
    <w:rsid w:val="007B210C"/>
    <w:rsid w:val="007C3643"/>
    <w:rsid w:val="007C4204"/>
    <w:rsid w:val="007C51A0"/>
    <w:rsid w:val="007D0A83"/>
    <w:rsid w:val="007F7461"/>
    <w:rsid w:val="008046FF"/>
    <w:rsid w:val="00812214"/>
    <w:rsid w:val="00817AB5"/>
    <w:rsid w:val="00833A38"/>
    <w:rsid w:val="008373B1"/>
    <w:rsid w:val="0084023D"/>
    <w:rsid w:val="008414BC"/>
    <w:rsid w:val="00842F95"/>
    <w:rsid w:val="00854DF9"/>
    <w:rsid w:val="008575F6"/>
    <w:rsid w:val="008603DA"/>
    <w:rsid w:val="008610A7"/>
    <w:rsid w:val="00864C7E"/>
    <w:rsid w:val="00870B4C"/>
    <w:rsid w:val="00871E3A"/>
    <w:rsid w:val="008727D5"/>
    <w:rsid w:val="00872DF1"/>
    <w:rsid w:val="00874824"/>
    <w:rsid w:val="0087675B"/>
    <w:rsid w:val="00884991"/>
    <w:rsid w:val="00893696"/>
    <w:rsid w:val="00894B95"/>
    <w:rsid w:val="008A2EB9"/>
    <w:rsid w:val="008D544C"/>
    <w:rsid w:val="008E06A5"/>
    <w:rsid w:val="008F2FFE"/>
    <w:rsid w:val="009006FA"/>
    <w:rsid w:val="00900B49"/>
    <w:rsid w:val="00920703"/>
    <w:rsid w:val="00920D75"/>
    <w:rsid w:val="00927DEB"/>
    <w:rsid w:val="00934EE5"/>
    <w:rsid w:val="009613E2"/>
    <w:rsid w:val="009622E4"/>
    <w:rsid w:val="009700DC"/>
    <w:rsid w:val="00975774"/>
    <w:rsid w:val="009A5703"/>
    <w:rsid w:val="009C7003"/>
    <w:rsid w:val="009D127A"/>
    <w:rsid w:val="009E10B6"/>
    <w:rsid w:val="009F34B1"/>
    <w:rsid w:val="009F6F22"/>
    <w:rsid w:val="009F76C7"/>
    <w:rsid w:val="00A13C1D"/>
    <w:rsid w:val="00A20ECB"/>
    <w:rsid w:val="00A25A91"/>
    <w:rsid w:val="00A4282D"/>
    <w:rsid w:val="00A437CC"/>
    <w:rsid w:val="00A50B6D"/>
    <w:rsid w:val="00A5422D"/>
    <w:rsid w:val="00A66079"/>
    <w:rsid w:val="00A71290"/>
    <w:rsid w:val="00A73852"/>
    <w:rsid w:val="00A840C7"/>
    <w:rsid w:val="00A9347B"/>
    <w:rsid w:val="00A96CC8"/>
    <w:rsid w:val="00AA1B3A"/>
    <w:rsid w:val="00AD0C2B"/>
    <w:rsid w:val="00AD5882"/>
    <w:rsid w:val="00AE7AA5"/>
    <w:rsid w:val="00B161FA"/>
    <w:rsid w:val="00B25887"/>
    <w:rsid w:val="00B31724"/>
    <w:rsid w:val="00B37DDC"/>
    <w:rsid w:val="00B47233"/>
    <w:rsid w:val="00B5521C"/>
    <w:rsid w:val="00B602B8"/>
    <w:rsid w:val="00B670B8"/>
    <w:rsid w:val="00B71577"/>
    <w:rsid w:val="00B71EA8"/>
    <w:rsid w:val="00B724F6"/>
    <w:rsid w:val="00B80BDD"/>
    <w:rsid w:val="00B831F1"/>
    <w:rsid w:val="00BA0BEB"/>
    <w:rsid w:val="00BC085F"/>
    <w:rsid w:val="00BC7966"/>
    <w:rsid w:val="00BD6479"/>
    <w:rsid w:val="00BE0318"/>
    <w:rsid w:val="00BE0BFD"/>
    <w:rsid w:val="00BE0E45"/>
    <w:rsid w:val="00BE1191"/>
    <w:rsid w:val="00BE50F6"/>
    <w:rsid w:val="00BF1DC7"/>
    <w:rsid w:val="00BF5444"/>
    <w:rsid w:val="00BF5530"/>
    <w:rsid w:val="00C058CB"/>
    <w:rsid w:val="00C06A8A"/>
    <w:rsid w:val="00C07A63"/>
    <w:rsid w:val="00C121C2"/>
    <w:rsid w:val="00C16C9F"/>
    <w:rsid w:val="00C2312A"/>
    <w:rsid w:val="00C32035"/>
    <w:rsid w:val="00C35F0F"/>
    <w:rsid w:val="00C36DD6"/>
    <w:rsid w:val="00C3752C"/>
    <w:rsid w:val="00C41361"/>
    <w:rsid w:val="00C55FC6"/>
    <w:rsid w:val="00C611F2"/>
    <w:rsid w:val="00C657F7"/>
    <w:rsid w:val="00C70149"/>
    <w:rsid w:val="00C70177"/>
    <w:rsid w:val="00C74F1D"/>
    <w:rsid w:val="00C921F2"/>
    <w:rsid w:val="00C9237A"/>
    <w:rsid w:val="00CF16C0"/>
    <w:rsid w:val="00CF4A8C"/>
    <w:rsid w:val="00D00085"/>
    <w:rsid w:val="00D06D34"/>
    <w:rsid w:val="00D11D55"/>
    <w:rsid w:val="00D15A4A"/>
    <w:rsid w:val="00D172D0"/>
    <w:rsid w:val="00D2434E"/>
    <w:rsid w:val="00D26965"/>
    <w:rsid w:val="00D32C49"/>
    <w:rsid w:val="00D40CB0"/>
    <w:rsid w:val="00D441EC"/>
    <w:rsid w:val="00D549F6"/>
    <w:rsid w:val="00D744FC"/>
    <w:rsid w:val="00D77057"/>
    <w:rsid w:val="00D77E48"/>
    <w:rsid w:val="00D83A23"/>
    <w:rsid w:val="00DB3AD5"/>
    <w:rsid w:val="00DC113A"/>
    <w:rsid w:val="00DD0C61"/>
    <w:rsid w:val="00DD237B"/>
    <w:rsid w:val="00DD63C9"/>
    <w:rsid w:val="00DE05E9"/>
    <w:rsid w:val="00DE30C1"/>
    <w:rsid w:val="00DE5BFD"/>
    <w:rsid w:val="00DE6010"/>
    <w:rsid w:val="00E005DA"/>
    <w:rsid w:val="00E07419"/>
    <w:rsid w:val="00E41085"/>
    <w:rsid w:val="00E56656"/>
    <w:rsid w:val="00E7465D"/>
    <w:rsid w:val="00E86678"/>
    <w:rsid w:val="00E93435"/>
    <w:rsid w:val="00E93BE4"/>
    <w:rsid w:val="00EA1A52"/>
    <w:rsid w:val="00EA25FB"/>
    <w:rsid w:val="00EA4646"/>
    <w:rsid w:val="00EA6DFE"/>
    <w:rsid w:val="00EB10D0"/>
    <w:rsid w:val="00EB4DF0"/>
    <w:rsid w:val="00EB551E"/>
    <w:rsid w:val="00EC4EDC"/>
    <w:rsid w:val="00ED42B6"/>
    <w:rsid w:val="00ED6CDB"/>
    <w:rsid w:val="00ED7042"/>
    <w:rsid w:val="00EE2BC8"/>
    <w:rsid w:val="00EF12B9"/>
    <w:rsid w:val="00EF2C38"/>
    <w:rsid w:val="00F06D85"/>
    <w:rsid w:val="00F06DB7"/>
    <w:rsid w:val="00F12A01"/>
    <w:rsid w:val="00F12E72"/>
    <w:rsid w:val="00F15594"/>
    <w:rsid w:val="00F34913"/>
    <w:rsid w:val="00F354D7"/>
    <w:rsid w:val="00F37A6B"/>
    <w:rsid w:val="00F40287"/>
    <w:rsid w:val="00F4383B"/>
    <w:rsid w:val="00F50EA7"/>
    <w:rsid w:val="00F60042"/>
    <w:rsid w:val="00F61DD2"/>
    <w:rsid w:val="00F63990"/>
    <w:rsid w:val="00F7363E"/>
    <w:rsid w:val="00F8164E"/>
    <w:rsid w:val="00FB263C"/>
    <w:rsid w:val="00FB37A1"/>
    <w:rsid w:val="00FB7366"/>
    <w:rsid w:val="00FD0626"/>
    <w:rsid w:val="00FE1010"/>
    <w:rsid w:val="00FE3C14"/>
    <w:rsid w:val="00FE3FAB"/>
    <w:rsid w:val="00FE42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3B3F6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uiPriority w:val="99"/>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3F6B"/>
    <w:rPr>
      <w:rFonts w:asciiTheme="majorHAnsi" w:eastAsiaTheme="majorEastAsia" w:hAnsiTheme="majorHAnsi" w:cstheme="majorBidi"/>
      <w:color w:val="365F91" w:themeColor="accent1" w:themeShade="BF"/>
      <w:sz w:val="26"/>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BC796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a">
    <w:name w:val="Подзаголовок Знак"/>
    <w:basedOn w:val="a0"/>
    <w:link w:val="af9"/>
    <w:uiPriority w:val="11"/>
    <w:rsid w:val="00BC7966"/>
    <w:rPr>
      <w:rFonts w:eastAsiaTheme="minorEastAsia"/>
      <w:color w:val="5A5A5A" w:themeColor="text1" w:themeTint="A5"/>
      <w:spacing w:val="15"/>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rsid w:val="008414BC"/>
    <w:pPr>
      <w:spacing w:after="100"/>
      <w:ind w:left="480"/>
    </w:pPr>
  </w:style>
  <w:style w:type="paragraph" w:styleId="11">
    <w:name w:val="toc 1"/>
    <w:basedOn w:val="a"/>
    <w:next w:val="a"/>
    <w:autoRedefine/>
    <w:uiPriority w:val="39"/>
    <w:unhideWhenUsed/>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character" w:customStyle="1" w:styleId="5">
    <w:name w:val="Основной текст (5)"/>
    <w:basedOn w:val="a0"/>
    <w:rsid w:val="0078376E"/>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23">
    <w:name w:val="toc 2"/>
    <w:basedOn w:val="a"/>
    <w:next w:val="a"/>
    <w:autoRedefine/>
    <w:uiPriority w:val="39"/>
    <w:unhideWhenUsed/>
    <w:rsid w:val="0050188C"/>
    <w:pPr>
      <w:spacing w:after="100"/>
      <w:ind w:left="240"/>
    </w:pPr>
  </w:style>
  <w:style w:type="table" w:customStyle="1" w:styleId="12">
    <w:name w:val="Сетка таблицы1"/>
    <w:basedOn w:val="a1"/>
    <w:next w:val="af2"/>
    <w:uiPriority w:val="39"/>
    <w:rsid w:val="00265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85658494">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496851113">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692194903">
      <w:bodyDiv w:val="1"/>
      <w:marLeft w:val="0"/>
      <w:marRight w:val="0"/>
      <w:marTop w:val="0"/>
      <w:marBottom w:val="0"/>
      <w:divBdr>
        <w:top w:val="none" w:sz="0" w:space="0" w:color="auto"/>
        <w:left w:val="none" w:sz="0" w:space="0" w:color="auto"/>
        <w:bottom w:val="none" w:sz="0" w:space="0" w:color="auto"/>
        <w:right w:val="none" w:sz="0" w:space="0" w:color="auto"/>
      </w:divBdr>
    </w:div>
    <w:div w:id="785853047">
      <w:bodyDiv w:val="1"/>
      <w:marLeft w:val="0"/>
      <w:marRight w:val="0"/>
      <w:marTop w:val="0"/>
      <w:marBottom w:val="0"/>
      <w:divBdr>
        <w:top w:val="none" w:sz="0" w:space="0" w:color="auto"/>
        <w:left w:val="none" w:sz="0" w:space="0" w:color="auto"/>
        <w:bottom w:val="none" w:sz="0" w:space="0" w:color="auto"/>
        <w:right w:val="none" w:sz="0" w:space="0" w:color="auto"/>
      </w:divBdr>
    </w:div>
    <w:div w:id="844127349">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069315">
      <w:bodyDiv w:val="1"/>
      <w:marLeft w:val="0"/>
      <w:marRight w:val="0"/>
      <w:marTop w:val="0"/>
      <w:marBottom w:val="0"/>
      <w:divBdr>
        <w:top w:val="none" w:sz="0" w:space="0" w:color="auto"/>
        <w:left w:val="none" w:sz="0" w:space="0" w:color="auto"/>
        <w:bottom w:val="none" w:sz="0" w:space="0" w:color="auto"/>
        <w:right w:val="none" w:sz="0" w:space="0" w:color="auto"/>
      </w:divBdr>
      <w:divsChild>
        <w:div w:id="10300538">
          <w:marLeft w:val="0"/>
          <w:marRight w:val="0"/>
          <w:marTop w:val="0"/>
          <w:marBottom w:val="0"/>
          <w:divBdr>
            <w:top w:val="none" w:sz="0" w:space="0" w:color="auto"/>
            <w:left w:val="none" w:sz="0" w:space="0" w:color="auto"/>
            <w:bottom w:val="none" w:sz="0" w:space="0" w:color="auto"/>
            <w:right w:val="none" w:sz="0" w:space="0" w:color="auto"/>
          </w:divBdr>
        </w:div>
        <w:div w:id="10647042">
          <w:marLeft w:val="0"/>
          <w:marRight w:val="0"/>
          <w:marTop w:val="0"/>
          <w:marBottom w:val="0"/>
          <w:divBdr>
            <w:top w:val="none" w:sz="0" w:space="0" w:color="auto"/>
            <w:left w:val="none" w:sz="0" w:space="0" w:color="auto"/>
            <w:bottom w:val="none" w:sz="0" w:space="0" w:color="auto"/>
            <w:right w:val="none" w:sz="0" w:space="0" w:color="auto"/>
          </w:divBdr>
        </w:div>
        <w:div w:id="38013496">
          <w:marLeft w:val="0"/>
          <w:marRight w:val="0"/>
          <w:marTop w:val="0"/>
          <w:marBottom w:val="0"/>
          <w:divBdr>
            <w:top w:val="none" w:sz="0" w:space="0" w:color="auto"/>
            <w:left w:val="none" w:sz="0" w:space="0" w:color="auto"/>
            <w:bottom w:val="none" w:sz="0" w:space="0" w:color="auto"/>
            <w:right w:val="none" w:sz="0" w:space="0" w:color="auto"/>
          </w:divBdr>
        </w:div>
        <w:div w:id="39282284">
          <w:marLeft w:val="0"/>
          <w:marRight w:val="0"/>
          <w:marTop w:val="0"/>
          <w:marBottom w:val="0"/>
          <w:divBdr>
            <w:top w:val="none" w:sz="0" w:space="0" w:color="auto"/>
            <w:left w:val="none" w:sz="0" w:space="0" w:color="auto"/>
            <w:bottom w:val="none" w:sz="0" w:space="0" w:color="auto"/>
            <w:right w:val="none" w:sz="0" w:space="0" w:color="auto"/>
          </w:divBdr>
        </w:div>
        <w:div w:id="52235666">
          <w:marLeft w:val="0"/>
          <w:marRight w:val="0"/>
          <w:marTop w:val="0"/>
          <w:marBottom w:val="0"/>
          <w:divBdr>
            <w:top w:val="none" w:sz="0" w:space="0" w:color="auto"/>
            <w:left w:val="none" w:sz="0" w:space="0" w:color="auto"/>
            <w:bottom w:val="none" w:sz="0" w:space="0" w:color="auto"/>
            <w:right w:val="none" w:sz="0" w:space="0" w:color="auto"/>
          </w:divBdr>
        </w:div>
        <w:div w:id="72632231">
          <w:marLeft w:val="0"/>
          <w:marRight w:val="0"/>
          <w:marTop w:val="0"/>
          <w:marBottom w:val="0"/>
          <w:divBdr>
            <w:top w:val="none" w:sz="0" w:space="0" w:color="auto"/>
            <w:left w:val="none" w:sz="0" w:space="0" w:color="auto"/>
            <w:bottom w:val="none" w:sz="0" w:space="0" w:color="auto"/>
            <w:right w:val="none" w:sz="0" w:space="0" w:color="auto"/>
          </w:divBdr>
        </w:div>
        <w:div w:id="110054643">
          <w:marLeft w:val="0"/>
          <w:marRight w:val="0"/>
          <w:marTop w:val="0"/>
          <w:marBottom w:val="0"/>
          <w:divBdr>
            <w:top w:val="none" w:sz="0" w:space="0" w:color="auto"/>
            <w:left w:val="none" w:sz="0" w:space="0" w:color="auto"/>
            <w:bottom w:val="none" w:sz="0" w:space="0" w:color="auto"/>
            <w:right w:val="none" w:sz="0" w:space="0" w:color="auto"/>
          </w:divBdr>
        </w:div>
        <w:div w:id="113334745">
          <w:marLeft w:val="0"/>
          <w:marRight w:val="0"/>
          <w:marTop w:val="0"/>
          <w:marBottom w:val="0"/>
          <w:divBdr>
            <w:top w:val="none" w:sz="0" w:space="0" w:color="auto"/>
            <w:left w:val="none" w:sz="0" w:space="0" w:color="auto"/>
            <w:bottom w:val="none" w:sz="0" w:space="0" w:color="auto"/>
            <w:right w:val="none" w:sz="0" w:space="0" w:color="auto"/>
          </w:divBdr>
        </w:div>
        <w:div w:id="135993972">
          <w:marLeft w:val="0"/>
          <w:marRight w:val="0"/>
          <w:marTop w:val="0"/>
          <w:marBottom w:val="0"/>
          <w:divBdr>
            <w:top w:val="none" w:sz="0" w:space="0" w:color="auto"/>
            <w:left w:val="none" w:sz="0" w:space="0" w:color="auto"/>
            <w:bottom w:val="none" w:sz="0" w:space="0" w:color="auto"/>
            <w:right w:val="none" w:sz="0" w:space="0" w:color="auto"/>
          </w:divBdr>
        </w:div>
        <w:div w:id="226496402">
          <w:marLeft w:val="0"/>
          <w:marRight w:val="0"/>
          <w:marTop w:val="0"/>
          <w:marBottom w:val="0"/>
          <w:divBdr>
            <w:top w:val="none" w:sz="0" w:space="0" w:color="auto"/>
            <w:left w:val="none" w:sz="0" w:space="0" w:color="auto"/>
            <w:bottom w:val="none" w:sz="0" w:space="0" w:color="auto"/>
            <w:right w:val="none" w:sz="0" w:space="0" w:color="auto"/>
          </w:divBdr>
        </w:div>
        <w:div w:id="291255261">
          <w:marLeft w:val="0"/>
          <w:marRight w:val="0"/>
          <w:marTop w:val="0"/>
          <w:marBottom w:val="0"/>
          <w:divBdr>
            <w:top w:val="none" w:sz="0" w:space="0" w:color="auto"/>
            <w:left w:val="none" w:sz="0" w:space="0" w:color="auto"/>
            <w:bottom w:val="none" w:sz="0" w:space="0" w:color="auto"/>
            <w:right w:val="none" w:sz="0" w:space="0" w:color="auto"/>
          </w:divBdr>
        </w:div>
        <w:div w:id="292715611">
          <w:marLeft w:val="0"/>
          <w:marRight w:val="0"/>
          <w:marTop w:val="0"/>
          <w:marBottom w:val="0"/>
          <w:divBdr>
            <w:top w:val="none" w:sz="0" w:space="0" w:color="auto"/>
            <w:left w:val="none" w:sz="0" w:space="0" w:color="auto"/>
            <w:bottom w:val="none" w:sz="0" w:space="0" w:color="auto"/>
            <w:right w:val="none" w:sz="0" w:space="0" w:color="auto"/>
          </w:divBdr>
        </w:div>
        <w:div w:id="332682025">
          <w:marLeft w:val="0"/>
          <w:marRight w:val="0"/>
          <w:marTop w:val="0"/>
          <w:marBottom w:val="0"/>
          <w:divBdr>
            <w:top w:val="none" w:sz="0" w:space="0" w:color="auto"/>
            <w:left w:val="none" w:sz="0" w:space="0" w:color="auto"/>
            <w:bottom w:val="none" w:sz="0" w:space="0" w:color="auto"/>
            <w:right w:val="none" w:sz="0" w:space="0" w:color="auto"/>
          </w:divBdr>
        </w:div>
        <w:div w:id="352193955">
          <w:marLeft w:val="0"/>
          <w:marRight w:val="0"/>
          <w:marTop w:val="0"/>
          <w:marBottom w:val="0"/>
          <w:divBdr>
            <w:top w:val="none" w:sz="0" w:space="0" w:color="auto"/>
            <w:left w:val="none" w:sz="0" w:space="0" w:color="auto"/>
            <w:bottom w:val="none" w:sz="0" w:space="0" w:color="auto"/>
            <w:right w:val="none" w:sz="0" w:space="0" w:color="auto"/>
          </w:divBdr>
        </w:div>
        <w:div w:id="378676338">
          <w:marLeft w:val="0"/>
          <w:marRight w:val="0"/>
          <w:marTop w:val="0"/>
          <w:marBottom w:val="0"/>
          <w:divBdr>
            <w:top w:val="none" w:sz="0" w:space="0" w:color="auto"/>
            <w:left w:val="none" w:sz="0" w:space="0" w:color="auto"/>
            <w:bottom w:val="none" w:sz="0" w:space="0" w:color="auto"/>
            <w:right w:val="none" w:sz="0" w:space="0" w:color="auto"/>
          </w:divBdr>
        </w:div>
        <w:div w:id="391734104">
          <w:marLeft w:val="0"/>
          <w:marRight w:val="0"/>
          <w:marTop w:val="0"/>
          <w:marBottom w:val="0"/>
          <w:divBdr>
            <w:top w:val="none" w:sz="0" w:space="0" w:color="auto"/>
            <w:left w:val="none" w:sz="0" w:space="0" w:color="auto"/>
            <w:bottom w:val="none" w:sz="0" w:space="0" w:color="auto"/>
            <w:right w:val="none" w:sz="0" w:space="0" w:color="auto"/>
          </w:divBdr>
        </w:div>
        <w:div w:id="401026863">
          <w:marLeft w:val="0"/>
          <w:marRight w:val="0"/>
          <w:marTop w:val="0"/>
          <w:marBottom w:val="0"/>
          <w:divBdr>
            <w:top w:val="none" w:sz="0" w:space="0" w:color="auto"/>
            <w:left w:val="none" w:sz="0" w:space="0" w:color="auto"/>
            <w:bottom w:val="none" w:sz="0" w:space="0" w:color="auto"/>
            <w:right w:val="none" w:sz="0" w:space="0" w:color="auto"/>
          </w:divBdr>
        </w:div>
        <w:div w:id="412967368">
          <w:marLeft w:val="0"/>
          <w:marRight w:val="0"/>
          <w:marTop w:val="0"/>
          <w:marBottom w:val="0"/>
          <w:divBdr>
            <w:top w:val="none" w:sz="0" w:space="0" w:color="auto"/>
            <w:left w:val="none" w:sz="0" w:space="0" w:color="auto"/>
            <w:bottom w:val="none" w:sz="0" w:space="0" w:color="auto"/>
            <w:right w:val="none" w:sz="0" w:space="0" w:color="auto"/>
          </w:divBdr>
        </w:div>
        <w:div w:id="421026698">
          <w:marLeft w:val="0"/>
          <w:marRight w:val="0"/>
          <w:marTop w:val="0"/>
          <w:marBottom w:val="0"/>
          <w:divBdr>
            <w:top w:val="none" w:sz="0" w:space="0" w:color="auto"/>
            <w:left w:val="none" w:sz="0" w:space="0" w:color="auto"/>
            <w:bottom w:val="none" w:sz="0" w:space="0" w:color="auto"/>
            <w:right w:val="none" w:sz="0" w:space="0" w:color="auto"/>
          </w:divBdr>
        </w:div>
        <w:div w:id="433134172">
          <w:marLeft w:val="0"/>
          <w:marRight w:val="0"/>
          <w:marTop w:val="0"/>
          <w:marBottom w:val="0"/>
          <w:divBdr>
            <w:top w:val="none" w:sz="0" w:space="0" w:color="auto"/>
            <w:left w:val="none" w:sz="0" w:space="0" w:color="auto"/>
            <w:bottom w:val="none" w:sz="0" w:space="0" w:color="auto"/>
            <w:right w:val="none" w:sz="0" w:space="0" w:color="auto"/>
          </w:divBdr>
        </w:div>
        <w:div w:id="439300326">
          <w:marLeft w:val="0"/>
          <w:marRight w:val="0"/>
          <w:marTop w:val="0"/>
          <w:marBottom w:val="0"/>
          <w:divBdr>
            <w:top w:val="none" w:sz="0" w:space="0" w:color="auto"/>
            <w:left w:val="none" w:sz="0" w:space="0" w:color="auto"/>
            <w:bottom w:val="none" w:sz="0" w:space="0" w:color="auto"/>
            <w:right w:val="none" w:sz="0" w:space="0" w:color="auto"/>
          </w:divBdr>
        </w:div>
        <w:div w:id="445390579">
          <w:marLeft w:val="0"/>
          <w:marRight w:val="0"/>
          <w:marTop w:val="0"/>
          <w:marBottom w:val="0"/>
          <w:divBdr>
            <w:top w:val="none" w:sz="0" w:space="0" w:color="auto"/>
            <w:left w:val="none" w:sz="0" w:space="0" w:color="auto"/>
            <w:bottom w:val="none" w:sz="0" w:space="0" w:color="auto"/>
            <w:right w:val="none" w:sz="0" w:space="0" w:color="auto"/>
          </w:divBdr>
        </w:div>
        <w:div w:id="465127266">
          <w:marLeft w:val="0"/>
          <w:marRight w:val="0"/>
          <w:marTop w:val="0"/>
          <w:marBottom w:val="0"/>
          <w:divBdr>
            <w:top w:val="none" w:sz="0" w:space="0" w:color="auto"/>
            <w:left w:val="none" w:sz="0" w:space="0" w:color="auto"/>
            <w:bottom w:val="none" w:sz="0" w:space="0" w:color="auto"/>
            <w:right w:val="none" w:sz="0" w:space="0" w:color="auto"/>
          </w:divBdr>
        </w:div>
        <w:div w:id="467818539">
          <w:marLeft w:val="0"/>
          <w:marRight w:val="0"/>
          <w:marTop w:val="0"/>
          <w:marBottom w:val="0"/>
          <w:divBdr>
            <w:top w:val="none" w:sz="0" w:space="0" w:color="auto"/>
            <w:left w:val="none" w:sz="0" w:space="0" w:color="auto"/>
            <w:bottom w:val="none" w:sz="0" w:space="0" w:color="auto"/>
            <w:right w:val="none" w:sz="0" w:space="0" w:color="auto"/>
          </w:divBdr>
        </w:div>
        <w:div w:id="507989124">
          <w:marLeft w:val="0"/>
          <w:marRight w:val="0"/>
          <w:marTop w:val="0"/>
          <w:marBottom w:val="0"/>
          <w:divBdr>
            <w:top w:val="none" w:sz="0" w:space="0" w:color="auto"/>
            <w:left w:val="none" w:sz="0" w:space="0" w:color="auto"/>
            <w:bottom w:val="none" w:sz="0" w:space="0" w:color="auto"/>
            <w:right w:val="none" w:sz="0" w:space="0" w:color="auto"/>
          </w:divBdr>
        </w:div>
        <w:div w:id="529607954">
          <w:marLeft w:val="0"/>
          <w:marRight w:val="0"/>
          <w:marTop w:val="0"/>
          <w:marBottom w:val="0"/>
          <w:divBdr>
            <w:top w:val="none" w:sz="0" w:space="0" w:color="auto"/>
            <w:left w:val="none" w:sz="0" w:space="0" w:color="auto"/>
            <w:bottom w:val="none" w:sz="0" w:space="0" w:color="auto"/>
            <w:right w:val="none" w:sz="0" w:space="0" w:color="auto"/>
          </w:divBdr>
        </w:div>
        <w:div w:id="535310923">
          <w:marLeft w:val="0"/>
          <w:marRight w:val="0"/>
          <w:marTop w:val="0"/>
          <w:marBottom w:val="0"/>
          <w:divBdr>
            <w:top w:val="none" w:sz="0" w:space="0" w:color="auto"/>
            <w:left w:val="none" w:sz="0" w:space="0" w:color="auto"/>
            <w:bottom w:val="none" w:sz="0" w:space="0" w:color="auto"/>
            <w:right w:val="none" w:sz="0" w:space="0" w:color="auto"/>
          </w:divBdr>
        </w:div>
        <w:div w:id="543297420">
          <w:marLeft w:val="0"/>
          <w:marRight w:val="0"/>
          <w:marTop w:val="0"/>
          <w:marBottom w:val="0"/>
          <w:divBdr>
            <w:top w:val="none" w:sz="0" w:space="0" w:color="auto"/>
            <w:left w:val="none" w:sz="0" w:space="0" w:color="auto"/>
            <w:bottom w:val="none" w:sz="0" w:space="0" w:color="auto"/>
            <w:right w:val="none" w:sz="0" w:space="0" w:color="auto"/>
          </w:divBdr>
        </w:div>
        <w:div w:id="550383624">
          <w:marLeft w:val="0"/>
          <w:marRight w:val="0"/>
          <w:marTop w:val="0"/>
          <w:marBottom w:val="0"/>
          <w:divBdr>
            <w:top w:val="none" w:sz="0" w:space="0" w:color="auto"/>
            <w:left w:val="none" w:sz="0" w:space="0" w:color="auto"/>
            <w:bottom w:val="none" w:sz="0" w:space="0" w:color="auto"/>
            <w:right w:val="none" w:sz="0" w:space="0" w:color="auto"/>
          </w:divBdr>
        </w:div>
        <w:div w:id="552347287">
          <w:marLeft w:val="0"/>
          <w:marRight w:val="0"/>
          <w:marTop w:val="0"/>
          <w:marBottom w:val="0"/>
          <w:divBdr>
            <w:top w:val="none" w:sz="0" w:space="0" w:color="auto"/>
            <w:left w:val="none" w:sz="0" w:space="0" w:color="auto"/>
            <w:bottom w:val="none" w:sz="0" w:space="0" w:color="auto"/>
            <w:right w:val="none" w:sz="0" w:space="0" w:color="auto"/>
          </w:divBdr>
        </w:div>
        <w:div w:id="553975825">
          <w:marLeft w:val="0"/>
          <w:marRight w:val="0"/>
          <w:marTop w:val="0"/>
          <w:marBottom w:val="0"/>
          <w:divBdr>
            <w:top w:val="none" w:sz="0" w:space="0" w:color="auto"/>
            <w:left w:val="none" w:sz="0" w:space="0" w:color="auto"/>
            <w:bottom w:val="none" w:sz="0" w:space="0" w:color="auto"/>
            <w:right w:val="none" w:sz="0" w:space="0" w:color="auto"/>
          </w:divBdr>
        </w:div>
        <w:div w:id="561721414">
          <w:marLeft w:val="0"/>
          <w:marRight w:val="0"/>
          <w:marTop w:val="0"/>
          <w:marBottom w:val="0"/>
          <w:divBdr>
            <w:top w:val="none" w:sz="0" w:space="0" w:color="auto"/>
            <w:left w:val="none" w:sz="0" w:space="0" w:color="auto"/>
            <w:bottom w:val="none" w:sz="0" w:space="0" w:color="auto"/>
            <w:right w:val="none" w:sz="0" w:space="0" w:color="auto"/>
          </w:divBdr>
        </w:div>
        <w:div w:id="717634422">
          <w:marLeft w:val="0"/>
          <w:marRight w:val="0"/>
          <w:marTop w:val="0"/>
          <w:marBottom w:val="0"/>
          <w:divBdr>
            <w:top w:val="none" w:sz="0" w:space="0" w:color="auto"/>
            <w:left w:val="none" w:sz="0" w:space="0" w:color="auto"/>
            <w:bottom w:val="none" w:sz="0" w:space="0" w:color="auto"/>
            <w:right w:val="none" w:sz="0" w:space="0" w:color="auto"/>
          </w:divBdr>
        </w:div>
        <w:div w:id="754665189">
          <w:marLeft w:val="0"/>
          <w:marRight w:val="0"/>
          <w:marTop w:val="0"/>
          <w:marBottom w:val="0"/>
          <w:divBdr>
            <w:top w:val="none" w:sz="0" w:space="0" w:color="auto"/>
            <w:left w:val="none" w:sz="0" w:space="0" w:color="auto"/>
            <w:bottom w:val="none" w:sz="0" w:space="0" w:color="auto"/>
            <w:right w:val="none" w:sz="0" w:space="0" w:color="auto"/>
          </w:divBdr>
        </w:div>
        <w:div w:id="782070991">
          <w:marLeft w:val="0"/>
          <w:marRight w:val="0"/>
          <w:marTop w:val="0"/>
          <w:marBottom w:val="0"/>
          <w:divBdr>
            <w:top w:val="none" w:sz="0" w:space="0" w:color="auto"/>
            <w:left w:val="none" w:sz="0" w:space="0" w:color="auto"/>
            <w:bottom w:val="none" w:sz="0" w:space="0" w:color="auto"/>
            <w:right w:val="none" w:sz="0" w:space="0" w:color="auto"/>
          </w:divBdr>
        </w:div>
        <w:div w:id="826702428">
          <w:marLeft w:val="0"/>
          <w:marRight w:val="0"/>
          <w:marTop w:val="0"/>
          <w:marBottom w:val="0"/>
          <w:divBdr>
            <w:top w:val="none" w:sz="0" w:space="0" w:color="auto"/>
            <w:left w:val="none" w:sz="0" w:space="0" w:color="auto"/>
            <w:bottom w:val="none" w:sz="0" w:space="0" w:color="auto"/>
            <w:right w:val="none" w:sz="0" w:space="0" w:color="auto"/>
          </w:divBdr>
        </w:div>
        <w:div w:id="890187083">
          <w:marLeft w:val="0"/>
          <w:marRight w:val="0"/>
          <w:marTop w:val="0"/>
          <w:marBottom w:val="0"/>
          <w:divBdr>
            <w:top w:val="none" w:sz="0" w:space="0" w:color="auto"/>
            <w:left w:val="none" w:sz="0" w:space="0" w:color="auto"/>
            <w:bottom w:val="none" w:sz="0" w:space="0" w:color="auto"/>
            <w:right w:val="none" w:sz="0" w:space="0" w:color="auto"/>
          </w:divBdr>
        </w:div>
        <w:div w:id="895357468">
          <w:marLeft w:val="0"/>
          <w:marRight w:val="0"/>
          <w:marTop w:val="0"/>
          <w:marBottom w:val="0"/>
          <w:divBdr>
            <w:top w:val="none" w:sz="0" w:space="0" w:color="auto"/>
            <w:left w:val="none" w:sz="0" w:space="0" w:color="auto"/>
            <w:bottom w:val="none" w:sz="0" w:space="0" w:color="auto"/>
            <w:right w:val="none" w:sz="0" w:space="0" w:color="auto"/>
          </w:divBdr>
        </w:div>
        <w:div w:id="952900368">
          <w:marLeft w:val="0"/>
          <w:marRight w:val="0"/>
          <w:marTop w:val="0"/>
          <w:marBottom w:val="0"/>
          <w:divBdr>
            <w:top w:val="none" w:sz="0" w:space="0" w:color="auto"/>
            <w:left w:val="none" w:sz="0" w:space="0" w:color="auto"/>
            <w:bottom w:val="none" w:sz="0" w:space="0" w:color="auto"/>
            <w:right w:val="none" w:sz="0" w:space="0" w:color="auto"/>
          </w:divBdr>
        </w:div>
        <w:div w:id="957031925">
          <w:marLeft w:val="0"/>
          <w:marRight w:val="0"/>
          <w:marTop w:val="0"/>
          <w:marBottom w:val="0"/>
          <w:divBdr>
            <w:top w:val="none" w:sz="0" w:space="0" w:color="auto"/>
            <w:left w:val="none" w:sz="0" w:space="0" w:color="auto"/>
            <w:bottom w:val="none" w:sz="0" w:space="0" w:color="auto"/>
            <w:right w:val="none" w:sz="0" w:space="0" w:color="auto"/>
          </w:divBdr>
        </w:div>
        <w:div w:id="965892630">
          <w:marLeft w:val="0"/>
          <w:marRight w:val="0"/>
          <w:marTop w:val="0"/>
          <w:marBottom w:val="0"/>
          <w:divBdr>
            <w:top w:val="none" w:sz="0" w:space="0" w:color="auto"/>
            <w:left w:val="none" w:sz="0" w:space="0" w:color="auto"/>
            <w:bottom w:val="none" w:sz="0" w:space="0" w:color="auto"/>
            <w:right w:val="none" w:sz="0" w:space="0" w:color="auto"/>
          </w:divBdr>
        </w:div>
        <w:div w:id="971323138">
          <w:marLeft w:val="0"/>
          <w:marRight w:val="0"/>
          <w:marTop w:val="0"/>
          <w:marBottom w:val="0"/>
          <w:divBdr>
            <w:top w:val="none" w:sz="0" w:space="0" w:color="auto"/>
            <w:left w:val="none" w:sz="0" w:space="0" w:color="auto"/>
            <w:bottom w:val="none" w:sz="0" w:space="0" w:color="auto"/>
            <w:right w:val="none" w:sz="0" w:space="0" w:color="auto"/>
          </w:divBdr>
        </w:div>
        <w:div w:id="994992223">
          <w:marLeft w:val="0"/>
          <w:marRight w:val="0"/>
          <w:marTop w:val="0"/>
          <w:marBottom w:val="0"/>
          <w:divBdr>
            <w:top w:val="none" w:sz="0" w:space="0" w:color="auto"/>
            <w:left w:val="none" w:sz="0" w:space="0" w:color="auto"/>
            <w:bottom w:val="none" w:sz="0" w:space="0" w:color="auto"/>
            <w:right w:val="none" w:sz="0" w:space="0" w:color="auto"/>
          </w:divBdr>
        </w:div>
        <w:div w:id="1008366166">
          <w:marLeft w:val="0"/>
          <w:marRight w:val="0"/>
          <w:marTop w:val="0"/>
          <w:marBottom w:val="0"/>
          <w:divBdr>
            <w:top w:val="none" w:sz="0" w:space="0" w:color="auto"/>
            <w:left w:val="none" w:sz="0" w:space="0" w:color="auto"/>
            <w:bottom w:val="none" w:sz="0" w:space="0" w:color="auto"/>
            <w:right w:val="none" w:sz="0" w:space="0" w:color="auto"/>
          </w:divBdr>
        </w:div>
        <w:div w:id="1036739951">
          <w:marLeft w:val="0"/>
          <w:marRight w:val="0"/>
          <w:marTop w:val="0"/>
          <w:marBottom w:val="0"/>
          <w:divBdr>
            <w:top w:val="none" w:sz="0" w:space="0" w:color="auto"/>
            <w:left w:val="none" w:sz="0" w:space="0" w:color="auto"/>
            <w:bottom w:val="none" w:sz="0" w:space="0" w:color="auto"/>
            <w:right w:val="none" w:sz="0" w:space="0" w:color="auto"/>
          </w:divBdr>
        </w:div>
        <w:div w:id="1040207678">
          <w:marLeft w:val="0"/>
          <w:marRight w:val="0"/>
          <w:marTop w:val="0"/>
          <w:marBottom w:val="0"/>
          <w:divBdr>
            <w:top w:val="none" w:sz="0" w:space="0" w:color="auto"/>
            <w:left w:val="none" w:sz="0" w:space="0" w:color="auto"/>
            <w:bottom w:val="none" w:sz="0" w:space="0" w:color="auto"/>
            <w:right w:val="none" w:sz="0" w:space="0" w:color="auto"/>
          </w:divBdr>
        </w:div>
        <w:div w:id="1064643994">
          <w:marLeft w:val="0"/>
          <w:marRight w:val="0"/>
          <w:marTop w:val="0"/>
          <w:marBottom w:val="0"/>
          <w:divBdr>
            <w:top w:val="none" w:sz="0" w:space="0" w:color="auto"/>
            <w:left w:val="none" w:sz="0" w:space="0" w:color="auto"/>
            <w:bottom w:val="none" w:sz="0" w:space="0" w:color="auto"/>
            <w:right w:val="none" w:sz="0" w:space="0" w:color="auto"/>
          </w:divBdr>
        </w:div>
        <w:div w:id="1098714268">
          <w:marLeft w:val="0"/>
          <w:marRight w:val="0"/>
          <w:marTop w:val="0"/>
          <w:marBottom w:val="0"/>
          <w:divBdr>
            <w:top w:val="none" w:sz="0" w:space="0" w:color="auto"/>
            <w:left w:val="none" w:sz="0" w:space="0" w:color="auto"/>
            <w:bottom w:val="none" w:sz="0" w:space="0" w:color="auto"/>
            <w:right w:val="none" w:sz="0" w:space="0" w:color="auto"/>
          </w:divBdr>
        </w:div>
        <w:div w:id="1112021021">
          <w:marLeft w:val="0"/>
          <w:marRight w:val="0"/>
          <w:marTop w:val="0"/>
          <w:marBottom w:val="0"/>
          <w:divBdr>
            <w:top w:val="none" w:sz="0" w:space="0" w:color="auto"/>
            <w:left w:val="none" w:sz="0" w:space="0" w:color="auto"/>
            <w:bottom w:val="none" w:sz="0" w:space="0" w:color="auto"/>
            <w:right w:val="none" w:sz="0" w:space="0" w:color="auto"/>
          </w:divBdr>
        </w:div>
        <w:div w:id="1121531675">
          <w:marLeft w:val="0"/>
          <w:marRight w:val="0"/>
          <w:marTop w:val="0"/>
          <w:marBottom w:val="0"/>
          <w:divBdr>
            <w:top w:val="none" w:sz="0" w:space="0" w:color="auto"/>
            <w:left w:val="none" w:sz="0" w:space="0" w:color="auto"/>
            <w:bottom w:val="none" w:sz="0" w:space="0" w:color="auto"/>
            <w:right w:val="none" w:sz="0" w:space="0" w:color="auto"/>
          </w:divBdr>
        </w:div>
        <w:div w:id="1129780281">
          <w:marLeft w:val="0"/>
          <w:marRight w:val="0"/>
          <w:marTop w:val="0"/>
          <w:marBottom w:val="0"/>
          <w:divBdr>
            <w:top w:val="none" w:sz="0" w:space="0" w:color="auto"/>
            <w:left w:val="none" w:sz="0" w:space="0" w:color="auto"/>
            <w:bottom w:val="none" w:sz="0" w:space="0" w:color="auto"/>
            <w:right w:val="none" w:sz="0" w:space="0" w:color="auto"/>
          </w:divBdr>
        </w:div>
        <w:div w:id="1133325071">
          <w:marLeft w:val="0"/>
          <w:marRight w:val="0"/>
          <w:marTop w:val="0"/>
          <w:marBottom w:val="0"/>
          <w:divBdr>
            <w:top w:val="none" w:sz="0" w:space="0" w:color="auto"/>
            <w:left w:val="none" w:sz="0" w:space="0" w:color="auto"/>
            <w:bottom w:val="none" w:sz="0" w:space="0" w:color="auto"/>
            <w:right w:val="none" w:sz="0" w:space="0" w:color="auto"/>
          </w:divBdr>
        </w:div>
        <w:div w:id="1133669796">
          <w:marLeft w:val="0"/>
          <w:marRight w:val="0"/>
          <w:marTop w:val="0"/>
          <w:marBottom w:val="0"/>
          <w:divBdr>
            <w:top w:val="none" w:sz="0" w:space="0" w:color="auto"/>
            <w:left w:val="none" w:sz="0" w:space="0" w:color="auto"/>
            <w:bottom w:val="none" w:sz="0" w:space="0" w:color="auto"/>
            <w:right w:val="none" w:sz="0" w:space="0" w:color="auto"/>
          </w:divBdr>
        </w:div>
        <w:div w:id="1146043596">
          <w:marLeft w:val="0"/>
          <w:marRight w:val="0"/>
          <w:marTop w:val="0"/>
          <w:marBottom w:val="0"/>
          <w:divBdr>
            <w:top w:val="none" w:sz="0" w:space="0" w:color="auto"/>
            <w:left w:val="none" w:sz="0" w:space="0" w:color="auto"/>
            <w:bottom w:val="none" w:sz="0" w:space="0" w:color="auto"/>
            <w:right w:val="none" w:sz="0" w:space="0" w:color="auto"/>
          </w:divBdr>
        </w:div>
        <w:div w:id="1199775229">
          <w:marLeft w:val="0"/>
          <w:marRight w:val="0"/>
          <w:marTop w:val="0"/>
          <w:marBottom w:val="0"/>
          <w:divBdr>
            <w:top w:val="none" w:sz="0" w:space="0" w:color="auto"/>
            <w:left w:val="none" w:sz="0" w:space="0" w:color="auto"/>
            <w:bottom w:val="none" w:sz="0" w:space="0" w:color="auto"/>
            <w:right w:val="none" w:sz="0" w:space="0" w:color="auto"/>
          </w:divBdr>
        </w:div>
        <w:div w:id="1210530825">
          <w:marLeft w:val="0"/>
          <w:marRight w:val="0"/>
          <w:marTop w:val="0"/>
          <w:marBottom w:val="0"/>
          <w:divBdr>
            <w:top w:val="none" w:sz="0" w:space="0" w:color="auto"/>
            <w:left w:val="none" w:sz="0" w:space="0" w:color="auto"/>
            <w:bottom w:val="none" w:sz="0" w:space="0" w:color="auto"/>
            <w:right w:val="none" w:sz="0" w:space="0" w:color="auto"/>
          </w:divBdr>
        </w:div>
        <w:div w:id="1251891611">
          <w:marLeft w:val="0"/>
          <w:marRight w:val="0"/>
          <w:marTop w:val="0"/>
          <w:marBottom w:val="0"/>
          <w:divBdr>
            <w:top w:val="none" w:sz="0" w:space="0" w:color="auto"/>
            <w:left w:val="none" w:sz="0" w:space="0" w:color="auto"/>
            <w:bottom w:val="none" w:sz="0" w:space="0" w:color="auto"/>
            <w:right w:val="none" w:sz="0" w:space="0" w:color="auto"/>
          </w:divBdr>
        </w:div>
        <w:div w:id="1253048733">
          <w:marLeft w:val="0"/>
          <w:marRight w:val="0"/>
          <w:marTop w:val="0"/>
          <w:marBottom w:val="0"/>
          <w:divBdr>
            <w:top w:val="none" w:sz="0" w:space="0" w:color="auto"/>
            <w:left w:val="none" w:sz="0" w:space="0" w:color="auto"/>
            <w:bottom w:val="none" w:sz="0" w:space="0" w:color="auto"/>
            <w:right w:val="none" w:sz="0" w:space="0" w:color="auto"/>
          </w:divBdr>
        </w:div>
        <w:div w:id="1267151424">
          <w:marLeft w:val="0"/>
          <w:marRight w:val="0"/>
          <w:marTop w:val="0"/>
          <w:marBottom w:val="0"/>
          <w:divBdr>
            <w:top w:val="none" w:sz="0" w:space="0" w:color="auto"/>
            <w:left w:val="none" w:sz="0" w:space="0" w:color="auto"/>
            <w:bottom w:val="none" w:sz="0" w:space="0" w:color="auto"/>
            <w:right w:val="none" w:sz="0" w:space="0" w:color="auto"/>
          </w:divBdr>
        </w:div>
        <w:div w:id="1281643336">
          <w:marLeft w:val="0"/>
          <w:marRight w:val="0"/>
          <w:marTop w:val="0"/>
          <w:marBottom w:val="0"/>
          <w:divBdr>
            <w:top w:val="none" w:sz="0" w:space="0" w:color="auto"/>
            <w:left w:val="none" w:sz="0" w:space="0" w:color="auto"/>
            <w:bottom w:val="none" w:sz="0" w:space="0" w:color="auto"/>
            <w:right w:val="none" w:sz="0" w:space="0" w:color="auto"/>
          </w:divBdr>
        </w:div>
        <w:div w:id="1292436849">
          <w:marLeft w:val="0"/>
          <w:marRight w:val="0"/>
          <w:marTop w:val="0"/>
          <w:marBottom w:val="0"/>
          <w:divBdr>
            <w:top w:val="none" w:sz="0" w:space="0" w:color="auto"/>
            <w:left w:val="none" w:sz="0" w:space="0" w:color="auto"/>
            <w:bottom w:val="none" w:sz="0" w:space="0" w:color="auto"/>
            <w:right w:val="none" w:sz="0" w:space="0" w:color="auto"/>
          </w:divBdr>
        </w:div>
        <w:div w:id="1308121022">
          <w:marLeft w:val="0"/>
          <w:marRight w:val="0"/>
          <w:marTop w:val="0"/>
          <w:marBottom w:val="0"/>
          <w:divBdr>
            <w:top w:val="none" w:sz="0" w:space="0" w:color="auto"/>
            <w:left w:val="none" w:sz="0" w:space="0" w:color="auto"/>
            <w:bottom w:val="none" w:sz="0" w:space="0" w:color="auto"/>
            <w:right w:val="none" w:sz="0" w:space="0" w:color="auto"/>
          </w:divBdr>
        </w:div>
        <w:div w:id="1312641796">
          <w:marLeft w:val="0"/>
          <w:marRight w:val="0"/>
          <w:marTop w:val="0"/>
          <w:marBottom w:val="0"/>
          <w:divBdr>
            <w:top w:val="none" w:sz="0" w:space="0" w:color="auto"/>
            <w:left w:val="none" w:sz="0" w:space="0" w:color="auto"/>
            <w:bottom w:val="none" w:sz="0" w:space="0" w:color="auto"/>
            <w:right w:val="none" w:sz="0" w:space="0" w:color="auto"/>
          </w:divBdr>
        </w:div>
        <w:div w:id="1314218483">
          <w:marLeft w:val="0"/>
          <w:marRight w:val="0"/>
          <w:marTop w:val="0"/>
          <w:marBottom w:val="0"/>
          <w:divBdr>
            <w:top w:val="none" w:sz="0" w:space="0" w:color="auto"/>
            <w:left w:val="none" w:sz="0" w:space="0" w:color="auto"/>
            <w:bottom w:val="none" w:sz="0" w:space="0" w:color="auto"/>
            <w:right w:val="none" w:sz="0" w:space="0" w:color="auto"/>
          </w:divBdr>
        </w:div>
        <w:div w:id="1319336977">
          <w:marLeft w:val="0"/>
          <w:marRight w:val="0"/>
          <w:marTop w:val="0"/>
          <w:marBottom w:val="0"/>
          <w:divBdr>
            <w:top w:val="none" w:sz="0" w:space="0" w:color="auto"/>
            <w:left w:val="none" w:sz="0" w:space="0" w:color="auto"/>
            <w:bottom w:val="none" w:sz="0" w:space="0" w:color="auto"/>
            <w:right w:val="none" w:sz="0" w:space="0" w:color="auto"/>
          </w:divBdr>
        </w:div>
        <w:div w:id="1375036374">
          <w:marLeft w:val="0"/>
          <w:marRight w:val="0"/>
          <w:marTop w:val="0"/>
          <w:marBottom w:val="0"/>
          <w:divBdr>
            <w:top w:val="none" w:sz="0" w:space="0" w:color="auto"/>
            <w:left w:val="none" w:sz="0" w:space="0" w:color="auto"/>
            <w:bottom w:val="none" w:sz="0" w:space="0" w:color="auto"/>
            <w:right w:val="none" w:sz="0" w:space="0" w:color="auto"/>
          </w:divBdr>
        </w:div>
        <w:div w:id="1387296745">
          <w:marLeft w:val="0"/>
          <w:marRight w:val="0"/>
          <w:marTop w:val="0"/>
          <w:marBottom w:val="0"/>
          <w:divBdr>
            <w:top w:val="none" w:sz="0" w:space="0" w:color="auto"/>
            <w:left w:val="none" w:sz="0" w:space="0" w:color="auto"/>
            <w:bottom w:val="none" w:sz="0" w:space="0" w:color="auto"/>
            <w:right w:val="none" w:sz="0" w:space="0" w:color="auto"/>
          </w:divBdr>
        </w:div>
        <w:div w:id="1404571650">
          <w:marLeft w:val="0"/>
          <w:marRight w:val="0"/>
          <w:marTop w:val="0"/>
          <w:marBottom w:val="0"/>
          <w:divBdr>
            <w:top w:val="none" w:sz="0" w:space="0" w:color="auto"/>
            <w:left w:val="none" w:sz="0" w:space="0" w:color="auto"/>
            <w:bottom w:val="none" w:sz="0" w:space="0" w:color="auto"/>
            <w:right w:val="none" w:sz="0" w:space="0" w:color="auto"/>
          </w:divBdr>
        </w:div>
        <w:div w:id="1406951768">
          <w:marLeft w:val="0"/>
          <w:marRight w:val="0"/>
          <w:marTop w:val="0"/>
          <w:marBottom w:val="0"/>
          <w:divBdr>
            <w:top w:val="none" w:sz="0" w:space="0" w:color="auto"/>
            <w:left w:val="none" w:sz="0" w:space="0" w:color="auto"/>
            <w:bottom w:val="none" w:sz="0" w:space="0" w:color="auto"/>
            <w:right w:val="none" w:sz="0" w:space="0" w:color="auto"/>
          </w:divBdr>
        </w:div>
        <w:div w:id="1456214170">
          <w:marLeft w:val="0"/>
          <w:marRight w:val="0"/>
          <w:marTop w:val="0"/>
          <w:marBottom w:val="0"/>
          <w:divBdr>
            <w:top w:val="none" w:sz="0" w:space="0" w:color="auto"/>
            <w:left w:val="none" w:sz="0" w:space="0" w:color="auto"/>
            <w:bottom w:val="none" w:sz="0" w:space="0" w:color="auto"/>
            <w:right w:val="none" w:sz="0" w:space="0" w:color="auto"/>
          </w:divBdr>
        </w:div>
        <w:div w:id="1460998030">
          <w:marLeft w:val="0"/>
          <w:marRight w:val="0"/>
          <w:marTop w:val="0"/>
          <w:marBottom w:val="0"/>
          <w:divBdr>
            <w:top w:val="none" w:sz="0" w:space="0" w:color="auto"/>
            <w:left w:val="none" w:sz="0" w:space="0" w:color="auto"/>
            <w:bottom w:val="none" w:sz="0" w:space="0" w:color="auto"/>
            <w:right w:val="none" w:sz="0" w:space="0" w:color="auto"/>
          </w:divBdr>
        </w:div>
        <w:div w:id="1476337159">
          <w:marLeft w:val="0"/>
          <w:marRight w:val="0"/>
          <w:marTop w:val="0"/>
          <w:marBottom w:val="0"/>
          <w:divBdr>
            <w:top w:val="none" w:sz="0" w:space="0" w:color="auto"/>
            <w:left w:val="none" w:sz="0" w:space="0" w:color="auto"/>
            <w:bottom w:val="none" w:sz="0" w:space="0" w:color="auto"/>
            <w:right w:val="none" w:sz="0" w:space="0" w:color="auto"/>
          </w:divBdr>
        </w:div>
        <w:div w:id="1498883619">
          <w:marLeft w:val="0"/>
          <w:marRight w:val="0"/>
          <w:marTop w:val="0"/>
          <w:marBottom w:val="0"/>
          <w:divBdr>
            <w:top w:val="none" w:sz="0" w:space="0" w:color="auto"/>
            <w:left w:val="none" w:sz="0" w:space="0" w:color="auto"/>
            <w:bottom w:val="none" w:sz="0" w:space="0" w:color="auto"/>
            <w:right w:val="none" w:sz="0" w:space="0" w:color="auto"/>
          </w:divBdr>
        </w:div>
        <w:div w:id="1554076607">
          <w:marLeft w:val="0"/>
          <w:marRight w:val="0"/>
          <w:marTop w:val="0"/>
          <w:marBottom w:val="0"/>
          <w:divBdr>
            <w:top w:val="none" w:sz="0" w:space="0" w:color="auto"/>
            <w:left w:val="none" w:sz="0" w:space="0" w:color="auto"/>
            <w:bottom w:val="none" w:sz="0" w:space="0" w:color="auto"/>
            <w:right w:val="none" w:sz="0" w:space="0" w:color="auto"/>
          </w:divBdr>
        </w:div>
        <w:div w:id="1586182202">
          <w:marLeft w:val="0"/>
          <w:marRight w:val="0"/>
          <w:marTop w:val="0"/>
          <w:marBottom w:val="0"/>
          <w:divBdr>
            <w:top w:val="none" w:sz="0" w:space="0" w:color="auto"/>
            <w:left w:val="none" w:sz="0" w:space="0" w:color="auto"/>
            <w:bottom w:val="none" w:sz="0" w:space="0" w:color="auto"/>
            <w:right w:val="none" w:sz="0" w:space="0" w:color="auto"/>
          </w:divBdr>
        </w:div>
        <w:div w:id="1598437805">
          <w:marLeft w:val="0"/>
          <w:marRight w:val="0"/>
          <w:marTop w:val="0"/>
          <w:marBottom w:val="0"/>
          <w:divBdr>
            <w:top w:val="none" w:sz="0" w:space="0" w:color="auto"/>
            <w:left w:val="none" w:sz="0" w:space="0" w:color="auto"/>
            <w:bottom w:val="none" w:sz="0" w:space="0" w:color="auto"/>
            <w:right w:val="none" w:sz="0" w:space="0" w:color="auto"/>
          </w:divBdr>
        </w:div>
        <w:div w:id="1606378801">
          <w:marLeft w:val="0"/>
          <w:marRight w:val="0"/>
          <w:marTop w:val="0"/>
          <w:marBottom w:val="0"/>
          <w:divBdr>
            <w:top w:val="none" w:sz="0" w:space="0" w:color="auto"/>
            <w:left w:val="none" w:sz="0" w:space="0" w:color="auto"/>
            <w:bottom w:val="none" w:sz="0" w:space="0" w:color="auto"/>
            <w:right w:val="none" w:sz="0" w:space="0" w:color="auto"/>
          </w:divBdr>
        </w:div>
        <w:div w:id="1632898097">
          <w:marLeft w:val="0"/>
          <w:marRight w:val="0"/>
          <w:marTop w:val="0"/>
          <w:marBottom w:val="0"/>
          <w:divBdr>
            <w:top w:val="none" w:sz="0" w:space="0" w:color="auto"/>
            <w:left w:val="none" w:sz="0" w:space="0" w:color="auto"/>
            <w:bottom w:val="none" w:sz="0" w:space="0" w:color="auto"/>
            <w:right w:val="none" w:sz="0" w:space="0" w:color="auto"/>
          </w:divBdr>
        </w:div>
        <w:div w:id="1633439147">
          <w:marLeft w:val="0"/>
          <w:marRight w:val="0"/>
          <w:marTop w:val="0"/>
          <w:marBottom w:val="0"/>
          <w:divBdr>
            <w:top w:val="none" w:sz="0" w:space="0" w:color="auto"/>
            <w:left w:val="none" w:sz="0" w:space="0" w:color="auto"/>
            <w:bottom w:val="none" w:sz="0" w:space="0" w:color="auto"/>
            <w:right w:val="none" w:sz="0" w:space="0" w:color="auto"/>
          </w:divBdr>
        </w:div>
        <w:div w:id="1636064123">
          <w:marLeft w:val="0"/>
          <w:marRight w:val="0"/>
          <w:marTop w:val="0"/>
          <w:marBottom w:val="0"/>
          <w:divBdr>
            <w:top w:val="none" w:sz="0" w:space="0" w:color="auto"/>
            <w:left w:val="none" w:sz="0" w:space="0" w:color="auto"/>
            <w:bottom w:val="none" w:sz="0" w:space="0" w:color="auto"/>
            <w:right w:val="none" w:sz="0" w:space="0" w:color="auto"/>
          </w:divBdr>
        </w:div>
        <w:div w:id="1667435502">
          <w:marLeft w:val="0"/>
          <w:marRight w:val="0"/>
          <w:marTop w:val="0"/>
          <w:marBottom w:val="0"/>
          <w:divBdr>
            <w:top w:val="none" w:sz="0" w:space="0" w:color="auto"/>
            <w:left w:val="none" w:sz="0" w:space="0" w:color="auto"/>
            <w:bottom w:val="none" w:sz="0" w:space="0" w:color="auto"/>
            <w:right w:val="none" w:sz="0" w:space="0" w:color="auto"/>
          </w:divBdr>
        </w:div>
        <w:div w:id="1690641826">
          <w:marLeft w:val="0"/>
          <w:marRight w:val="0"/>
          <w:marTop w:val="0"/>
          <w:marBottom w:val="0"/>
          <w:divBdr>
            <w:top w:val="none" w:sz="0" w:space="0" w:color="auto"/>
            <w:left w:val="none" w:sz="0" w:space="0" w:color="auto"/>
            <w:bottom w:val="none" w:sz="0" w:space="0" w:color="auto"/>
            <w:right w:val="none" w:sz="0" w:space="0" w:color="auto"/>
          </w:divBdr>
        </w:div>
        <w:div w:id="1700930542">
          <w:marLeft w:val="0"/>
          <w:marRight w:val="0"/>
          <w:marTop w:val="0"/>
          <w:marBottom w:val="0"/>
          <w:divBdr>
            <w:top w:val="none" w:sz="0" w:space="0" w:color="auto"/>
            <w:left w:val="none" w:sz="0" w:space="0" w:color="auto"/>
            <w:bottom w:val="none" w:sz="0" w:space="0" w:color="auto"/>
            <w:right w:val="none" w:sz="0" w:space="0" w:color="auto"/>
          </w:divBdr>
        </w:div>
        <w:div w:id="1716805501">
          <w:marLeft w:val="0"/>
          <w:marRight w:val="0"/>
          <w:marTop w:val="0"/>
          <w:marBottom w:val="0"/>
          <w:divBdr>
            <w:top w:val="none" w:sz="0" w:space="0" w:color="auto"/>
            <w:left w:val="none" w:sz="0" w:space="0" w:color="auto"/>
            <w:bottom w:val="none" w:sz="0" w:space="0" w:color="auto"/>
            <w:right w:val="none" w:sz="0" w:space="0" w:color="auto"/>
          </w:divBdr>
        </w:div>
        <w:div w:id="1738363402">
          <w:marLeft w:val="0"/>
          <w:marRight w:val="0"/>
          <w:marTop w:val="0"/>
          <w:marBottom w:val="0"/>
          <w:divBdr>
            <w:top w:val="none" w:sz="0" w:space="0" w:color="auto"/>
            <w:left w:val="none" w:sz="0" w:space="0" w:color="auto"/>
            <w:bottom w:val="none" w:sz="0" w:space="0" w:color="auto"/>
            <w:right w:val="none" w:sz="0" w:space="0" w:color="auto"/>
          </w:divBdr>
        </w:div>
        <w:div w:id="1771704546">
          <w:marLeft w:val="0"/>
          <w:marRight w:val="0"/>
          <w:marTop w:val="0"/>
          <w:marBottom w:val="0"/>
          <w:divBdr>
            <w:top w:val="none" w:sz="0" w:space="0" w:color="auto"/>
            <w:left w:val="none" w:sz="0" w:space="0" w:color="auto"/>
            <w:bottom w:val="none" w:sz="0" w:space="0" w:color="auto"/>
            <w:right w:val="none" w:sz="0" w:space="0" w:color="auto"/>
          </w:divBdr>
        </w:div>
        <w:div w:id="1787042741">
          <w:marLeft w:val="0"/>
          <w:marRight w:val="0"/>
          <w:marTop w:val="0"/>
          <w:marBottom w:val="0"/>
          <w:divBdr>
            <w:top w:val="none" w:sz="0" w:space="0" w:color="auto"/>
            <w:left w:val="none" w:sz="0" w:space="0" w:color="auto"/>
            <w:bottom w:val="none" w:sz="0" w:space="0" w:color="auto"/>
            <w:right w:val="none" w:sz="0" w:space="0" w:color="auto"/>
          </w:divBdr>
        </w:div>
        <w:div w:id="1796604750">
          <w:marLeft w:val="0"/>
          <w:marRight w:val="0"/>
          <w:marTop w:val="0"/>
          <w:marBottom w:val="0"/>
          <w:divBdr>
            <w:top w:val="none" w:sz="0" w:space="0" w:color="auto"/>
            <w:left w:val="none" w:sz="0" w:space="0" w:color="auto"/>
            <w:bottom w:val="none" w:sz="0" w:space="0" w:color="auto"/>
            <w:right w:val="none" w:sz="0" w:space="0" w:color="auto"/>
          </w:divBdr>
        </w:div>
        <w:div w:id="1828017328">
          <w:marLeft w:val="0"/>
          <w:marRight w:val="0"/>
          <w:marTop w:val="0"/>
          <w:marBottom w:val="0"/>
          <w:divBdr>
            <w:top w:val="none" w:sz="0" w:space="0" w:color="auto"/>
            <w:left w:val="none" w:sz="0" w:space="0" w:color="auto"/>
            <w:bottom w:val="none" w:sz="0" w:space="0" w:color="auto"/>
            <w:right w:val="none" w:sz="0" w:space="0" w:color="auto"/>
          </w:divBdr>
        </w:div>
        <w:div w:id="1853761647">
          <w:marLeft w:val="0"/>
          <w:marRight w:val="0"/>
          <w:marTop w:val="0"/>
          <w:marBottom w:val="0"/>
          <w:divBdr>
            <w:top w:val="none" w:sz="0" w:space="0" w:color="auto"/>
            <w:left w:val="none" w:sz="0" w:space="0" w:color="auto"/>
            <w:bottom w:val="none" w:sz="0" w:space="0" w:color="auto"/>
            <w:right w:val="none" w:sz="0" w:space="0" w:color="auto"/>
          </w:divBdr>
        </w:div>
        <w:div w:id="1854606885">
          <w:marLeft w:val="0"/>
          <w:marRight w:val="0"/>
          <w:marTop w:val="0"/>
          <w:marBottom w:val="0"/>
          <w:divBdr>
            <w:top w:val="none" w:sz="0" w:space="0" w:color="auto"/>
            <w:left w:val="none" w:sz="0" w:space="0" w:color="auto"/>
            <w:bottom w:val="none" w:sz="0" w:space="0" w:color="auto"/>
            <w:right w:val="none" w:sz="0" w:space="0" w:color="auto"/>
          </w:divBdr>
        </w:div>
        <w:div w:id="1915162345">
          <w:marLeft w:val="0"/>
          <w:marRight w:val="0"/>
          <w:marTop w:val="0"/>
          <w:marBottom w:val="0"/>
          <w:divBdr>
            <w:top w:val="none" w:sz="0" w:space="0" w:color="auto"/>
            <w:left w:val="none" w:sz="0" w:space="0" w:color="auto"/>
            <w:bottom w:val="none" w:sz="0" w:space="0" w:color="auto"/>
            <w:right w:val="none" w:sz="0" w:space="0" w:color="auto"/>
          </w:divBdr>
        </w:div>
        <w:div w:id="1929190418">
          <w:marLeft w:val="0"/>
          <w:marRight w:val="0"/>
          <w:marTop w:val="0"/>
          <w:marBottom w:val="0"/>
          <w:divBdr>
            <w:top w:val="none" w:sz="0" w:space="0" w:color="auto"/>
            <w:left w:val="none" w:sz="0" w:space="0" w:color="auto"/>
            <w:bottom w:val="none" w:sz="0" w:space="0" w:color="auto"/>
            <w:right w:val="none" w:sz="0" w:space="0" w:color="auto"/>
          </w:divBdr>
        </w:div>
        <w:div w:id="1931888215">
          <w:marLeft w:val="0"/>
          <w:marRight w:val="0"/>
          <w:marTop w:val="0"/>
          <w:marBottom w:val="0"/>
          <w:divBdr>
            <w:top w:val="none" w:sz="0" w:space="0" w:color="auto"/>
            <w:left w:val="none" w:sz="0" w:space="0" w:color="auto"/>
            <w:bottom w:val="none" w:sz="0" w:space="0" w:color="auto"/>
            <w:right w:val="none" w:sz="0" w:space="0" w:color="auto"/>
          </w:divBdr>
        </w:div>
        <w:div w:id="1946377105">
          <w:marLeft w:val="0"/>
          <w:marRight w:val="0"/>
          <w:marTop w:val="0"/>
          <w:marBottom w:val="0"/>
          <w:divBdr>
            <w:top w:val="none" w:sz="0" w:space="0" w:color="auto"/>
            <w:left w:val="none" w:sz="0" w:space="0" w:color="auto"/>
            <w:bottom w:val="none" w:sz="0" w:space="0" w:color="auto"/>
            <w:right w:val="none" w:sz="0" w:space="0" w:color="auto"/>
          </w:divBdr>
        </w:div>
        <w:div w:id="1955939136">
          <w:marLeft w:val="0"/>
          <w:marRight w:val="0"/>
          <w:marTop w:val="0"/>
          <w:marBottom w:val="0"/>
          <w:divBdr>
            <w:top w:val="none" w:sz="0" w:space="0" w:color="auto"/>
            <w:left w:val="none" w:sz="0" w:space="0" w:color="auto"/>
            <w:bottom w:val="none" w:sz="0" w:space="0" w:color="auto"/>
            <w:right w:val="none" w:sz="0" w:space="0" w:color="auto"/>
          </w:divBdr>
        </w:div>
        <w:div w:id="1986619358">
          <w:marLeft w:val="0"/>
          <w:marRight w:val="0"/>
          <w:marTop w:val="0"/>
          <w:marBottom w:val="0"/>
          <w:divBdr>
            <w:top w:val="none" w:sz="0" w:space="0" w:color="auto"/>
            <w:left w:val="none" w:sz="0" w:space="0" w:color="auto"/>
            <w:bottom w:val="none" w:sz="0" w:space="0" w:color="auto"/>
            <w:right w:val="none" w:sz="0" w:space="0" w:color="auto"/>
          </w:divBdr>
        </w:div>
        <w:div w:id="1990939413">
          <w:marLeft w:val="0"/>
          <w:marRight w:val="0"/>
          <w:marTop w:val="0"/>
          <w:marBottom w:val="0"/>
          <w:divBdr>
            <w:top w:val="none" w:sz="0" w:space="0" w:color="auto"/>
            <w:left w:val="none" w:sz="0" w:space="0" w:color="auto"/>
            <w:bottom w:val="none" w:sz="0" w:space="0" w:color="auto"/>
            <w:right w:val="none" w:sz="0" w:space="0" w:color="auto"/>
          </w:divBdr>
        </w:div>
        <w:div w:id="1998721773">
          <w:marLeft w:val="0"/>
          <w:marRight w:val="0"/>
          <w:marTop w:val="0"/>
          <w:marBottom w:val="0"/>
          <w:divBdr>
            <w:top w:val="none" w:sz="0" w:space="0" w:color="auto"/>
            <w:left w:val="none" w:sz="0" w:space="0" w:color="auto"/>
            <w:bottom w:val="none" w:sz="0" w:space="0" w:color="auto"/>
            <w:right w:val="none" w:sz="0" w:space="0" w:color="auto"/>
          </w:divBdr>
        </w:div>
        <w:div w:id="2005012608">
          <w:marLeft w:val="0"/>
          <w:marRight w:val="0"/>
          <w:marTop w:val="0"/>
          <w:marBottom w:val="0"/>
          <w:divBdr>
            <w:top w:val="none" w:sz="0" w:space="0" w:color="auto"/>
            <w:left w:val="none" w:sz="0" w:space="0" w:color="auto"/>
            <w:bottom w:val="none" w:sz="0" w:space="0" w:color="auto"/>
            <w:right w:val="none" w:sz="0" w:space="0" w:color="auto"/>
          </w:divBdr>
        </w:div>
        <w:div w:id="2020110985">
          <w:marLeft w:val="0"/>
          <w:marRight w:val="0"/>
          <w:marTop w:val="0"/>
          <w:marBottom w:val="0"/>
          <w:divBdr>
            <w:top w:val="none" w:sz="0" w:space="0" w:color="auto"/>
            <w:left w:val="none" w:sz="0" w:space="0" w:color="auto"/>
            <w:bottom w:val="none" w:sz="0" w:space="0" w:color="auto"/>
            <w:right w:val="none" w:sz="0" w:space="0" w:color="auto"/>
          </w:divBdr>
        </w:div>
        <w:div w:id="2025131428">
          <w:marLeft w:val="0"/>
          <w:marRight w:val="0"/>
          <w:marTop w:val="0"/>
          <w:marBottom w:val="0"/>
          <w:divBdr>
            <w:top w:val="none" w:sz="0" w:space="0" w:color="auto"/>
            <w:left w:val="none" w:sz="0" w:space="0" w:color="auto"/>
            <w:bottom w:val="none" w:sz="0" w:space="0" w:color="auto"/>
            <w:right w:val="none" w:sz="0" w:space="0" w:color="auto"/>
          </w:divBdr>
        </w:div>
        <w:div w:id="2031836419">
          <w:marLeft w:val="0"/>
          <w:marRight w:val="0"/>
          <w:marTop w:val="0"/>
          <w:marBottom w:val="0"/>
          <w:divBdr>
            <w:top w:val="none" w:sz="0" w:space="0" w:color="auto"/>
            <w:left w:val="none" w:sz="0" w:space="0" w:color="auto"/>
            <w:bottom w:val="none" w:sz="0" w:space="0" w:color="auto"/>
            <w:right w:val="none" w:sz="0" w:space="0" w:color="auto"/>
          </w:divBdr>
        </w:div>
        <w:div w:id="2065369745">
          <w:marLeft w:val="0"/>
          <w:marRight w:val="0"/>
          <w:marTop w:val="0"/>
          <w:marBottom w:val="0"/>
          <w:divBdr>
            <w:top w:val="none" w:sz="0" w:space="0" w:color="auto"/>
            <w:left w:val="none" w:sz="0" w:space="0" w:color="auto"/>
            <w:bottom w:val="none" w:sz="0" w:space="0" w:color="auto"/>
            <w:right w:val="none" w:sz="0" w:space="0" w:color="auto"/>
          </w:divBdr>
        </w:div>
        <w:div w:id="2081899896">
          <w:marLeft w:val="0"/>
          <w:marRight w:val="0"/>
          <w:marTop w:val="0"/>
          <w:marBottom w:val="0"/>
          <w:divBdr>
            <w:top w:val="none" w:sz="0" w:space="0" w:color="auto"/>
            <w:left w:val="none" w:sz="0" w:space="0" w:color="auto"/>
            <w:bottom w:val="none" w:sz="0" w:space="0" w:color="auto"/>
            <w:right w:val="none" w:sz="0" w:space="0" w:color="auto"/>
          </w:divBdr>
        </w:div>
        <w:div w:id="2101482755">
          <w:marLeft w:val="0"/>
          <w:marRight w:val="0"/>
          <w:marTop w:val="0"/>
          <w:marBottom w:val="0"/>
          <w:divBdr>
            <w:top w:val="none" w:sz="0" w:space="0" w:color="auto"/>
            <w:left w:val="none" w:sz="0" w:space="0" w:color="auto"/>
            <w:bottom w:val="none" w:sz="0" w:space="0" w:color="auto"/>
            <w:right w:val="none" w:sz="0" w:space="0" w:color="auto"/>
          </w:divBdr>
        </w:div>
      </w:divsChild>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171485057">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98030370">
      <w:bodyDiv w:val="1"/>
      <w:marLeft w:val="0"/>
      <w:marRight w:val="0"/>
      <w:marTop w:val="0"/>
      <w:marBottom w:val="0"/>
      <w:divBdr>
        <w:top w:val="none" w:sz="0" w:space="0" w:color="auto"/>
        <w:left w:val="none" w:sz="0" w:space="0" w:color="auto"/>
        <w:bottom w:val="none" w:sz="0" w:space="0" w:color="auto"/>
        <w:right w:val="none" w:sz="0" w:space="0" w:color="auto"/>
      </w:divBdr>
    </w:div>
    <w:div w:id="1316641825">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665205763">
      <w:bodyDiv w:val="1"/>
      <w:marLeft w:val="0"/>
      <w:marRight w:val="0"/>
      <w:marTop w:val="0"/>
      <w:marBottom w:val="0"/>
      <w:divBdr>
        <w:top w:val="none" w:sz="0" w:space="0" w:color="auto"/>
        <w:left w:val="none" w:sz="0" w:space="0" w:color="auto"/>
        <w:bottom w:val="none" w:sz="0" w:space="0" w:color="auto"/>
        <w:right w:val="none" w:sz="0" w:space="0" w:color="auto"/>
      </w:divBdr>
    </w:div>
    <w:div w:id="1770617797">
      <w:bodyDiv w:val="1"/>
      <w:marLeft w:val="0"/>
      <w:marRight w:val="0"/>
      <w:marTop w:val="0"/>
      <w:marBottom w:val="0"/>
      <w:divBdr>
        <w:top w:val="none" w:sz="0" w:space="0" w:color="auto"/>
        <w:left w:val="none" w:sz="0" w:space="0" w:color="auto"/>
        <w:bottom w:val="none" w:sz="0" w:space="0" w:color="auto"/>
        <w:right w:val="none" w:sz="0" w:space="0" w:color="auto"/>
      </w:divBdr>
    </w:div>
    <w:div w:id="1808430869">
      <w:bodyDiv w:val="1"/>
      <w:marLeft w:val="0"/>
      <w:marRight w:val="0"/>
      <w:marTop w:val="0"/>
      <w:marBottom w:val="0"/>
      <w:divBdr>
        <w:top w:val="none" w:sz="0" w:space="0" w:color="auto"/>
        <w:left w:val="none" w:sz="0" w:space="0" w:color="auto"/>
        <w:bottom w:val="none" w:sz="0" w:space="0" w:color="auto"/>
        <w:right w:val="none" w:sz="0" w:space="0" w:color="auto"/>
      </w:divBdr>
    </w:div>
    <w:div w:id="1848056124">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2014795879">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EC4DF-CD7B-4599-8DDF-24893104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15</Pages>
  <Words>3479</Words>
  <Characters>19836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54</cp:revision>
  <cp:lastPrinted>2019-06-12T19:42:00Z</cp:lastPrinted>
  <dcterms:created xsi:type="dcterms:W3CDTF">2019-03-20T19:16:00Z</dcterms:created>
  <dcterms:modified xsi:type="dcterms:W3CDTF">2022-03-30T18:11:00Z</dcterms:modified>
</cp:coreProperties>
</file>